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BF8A" w14:textId="7B0F4708" w:rsidR="00F91B3C" w:rsidRPr="00A36097" w:rsidRDefault="004C7460" w:rsidP="00F91B3C">
      <w:pPr>
        <w:pStyle w:val="Default"/>
        <w:jc w:val="both"/>
        <w:rPr>
          <w:rStyle w:val="Fett"/>
          <w:rFonts w:ascii="Arial" w:eastAsia="Arial" w:hAnsi="Arial" w:cs="Arial"/>
          <w:color w:val="auto"/>
          <w:lang w:val="fr-FR" w:eastAsia="de-DE"/>
        </w:rPr>
      </w:pPr>
      <w:bookmarkStart w:id="0" w:name="_Hlk518036377"/>
      <w:r>
        <w:rPr>
          <w:rStyle w:val="Fett"/>
          <w:rFonts w:ascii="Arial" w:eastAsia="Arial" w:hAnsi="Arial" w:cs="Arial"/>
          <w:color w:val="auto"/>
          <w:lang w:val="fr-FR" w:eastAsia="de-DE"/>
        </w:rPr>
        <w:t xml:space="preserve">Smartes T-Shirt von </w:t>
      </w:r>
      <w:r w:rsidR="00F91B3C" w:rsidRPr="00A36097">
        <w:rPr>
          <w:rStyle w:val="Fett"/>
          <w:rFonts w:ascii="Arial" w:eastAsia="Arial" w:hAnsi="Arial" w:cs="Arial"/>
          <w:color w:val="auto"/>
          <w:lang w:val="fr-FR" w:eastAsia="de-DE"/>
        </w:rPr>
        <w:t xml:space="preserve">NTT DATA </w:t>
      </w:r>
      <w:proofErr w:type="spellStart"/>
      <w:r>
        <w:rPr>
          <w:rStyle w:val="Fett"/>
          <w:rFonts w:ascii="Arial" w:eastAsia="Arial" w:hAnsi="Arial" w:cs="Arial"/>
          <w:color w:val="auto"/>
          <w:lang w:val="fr-FR" w:eastAsia="de-DE"/>
        </w:rPr>
        <w:t>misst</w:t>
      </w:r>
      <w:proofErr w:type="spellEnd"/>
      <w:r>
        <w:rPr>
          <w:rStyle w:val="Fett"/>
          <w:rFonts w:ascii="Arial" w:eastAsia="Arial" w:hAnsi="Arial" w:cs="Arial"/>
          <w:color w:val="auto"/>
          <w:lang w:val="fr-FR" w:eastAsia="de-DE"/>
        </w:rPr>
        <w:t xml:space="preserve"> </w:t>
      </w:r>
      <w:proofErr w:type="spellStart"/>
      <w:r w:rsidR="003307CD">
        <w:rPr>
          <w:rStyle w:val="Fett"/>
          <w:rFonts w:ascii="Arial" w:eastAsia="Arial" w:hAnsi="Arial" w:cs="Arial"/>
          <w:color w:val="auto"/>
          <w:lang w:val="fr-FR" w:eastAsia="de-DE"/>
        </w:rPr>
        <w:t>Körperdaten</w:t>
      </w:r>
      <w:proofErr w:type="spellEnd"/>
    </w:p>
    <w:p w14:paraId="18071CDD" w14:textId="77777777" w:rsidR="00F91B3C" w:rsidRPr="00A36097" w:rsidRDefault="00F91B3C" w:rsidP="00F91B3C">
      <w:pPr>
        <w:pStyle w:val="Default"/>
        <w:jc w:val="both"/>
        <w:rPr>
          <w:rFonts w:ascii="Arial" w:eastAsia="Times New Roman" w:hAnsi="Arial" w:cs="Arial"/>
          <w:i/>
          <w:color w:val="auto"/>
          <w:sz w:val="20"/>
          <w:lang w:val="fr-FR" w:eastAsia="de-DE"/>
        </w:rPr>
      </w:pPr>
    </w:p>
    <w:bookmarkEnd w:id="0"/>
    <w:p w14:paraId="514455E7" w14:textId="77777777" w:rsidR="00F91B3C" w:rsidRPr="00A36097" w:rsidRDefault="00F91B3C" w:rsidP="00F91B3C">
      <w:pPr>
        <w:pStyle w:val="Default"/>
        <w:jc w:val="both"/>
        <w:rPr>
          <w:rFonts w:ascii="Arial" w:hAnsi="Arial" w:cs="Arial"/>
          <w:b/>
          <w:sz w:val="20"/>
          <w:lang w:val="fr-FR"/>
        </w:rPr>
      </w:pPr>
    </w:p>
    <w:p w14:paraId="116B0F98" w14:textId="73886D9F" w:rsidR="00333232" w:rsidRPr="00D70DF8" w:rsidRDefault="006B0621" w:rsidP="00411F75">
      <w:pPr>
        <w:pStyle w:val="Default"/>
        <w:jc w:val="both"/>
        <w:rPr>
          <w:rFonts w:ascii="Arial" w:hAnsi="Arial" w:cs="Arial"/>
          <w:color w:val="auto"/>
          <w:sz w:val="20"/>
          <w:lang w:val="de-DE"/>
        </w:rPr>
      </w:pPr>
      <w:r>
        <w:rPr>
          <w:rFonts w:ascii="Arial" w:hAnsi="Arial" w:cs="Arial"/>
          <w:b/>
          <w:sz w:val="20"/>
          <w:lang w:val="de-DE"/>
        </w:rPr>
        <w:t xml:space="preserve">München, </w:t>
      </w:r>
      <w:r w:rsidR="0039673D" w:rsidRPr="0039673D">
        <w:rPr>
          <w:rFonts w:ascii="Arial" w:hAnsi="Arial" w:cs="Arial"/>
          <w:b/>
          <w:color w:val="auto"/>
          <w:sz w:val="20"/>
          <w:lang w:val="de-DE"/>
        </w:rPr>
        <w:t>22</w:t>
      </w:r>
      <w:r w:rsidR="0039673D">
        <w:rPr>
          <w:rFonts w:ascii="Arial" w:hAnsi="Arial" w:cs="Arial"/>
          <w:b/>
          <w:color w:val="auto"/>
          <w:sz w:val="20"/>
          <w:lang w:val="de-DE"/>
        </w:rPr>
        <w:t xml:space="preserve">. </w:t>
      </w:r>
      <w:r w:rsidR="00E54530" w:rsidRPr="0039673D">
        <w:rPr>
          <w:rFonts w:ascii="Arial" w:hAnsi="Arial" w:cs="Arial"/>
          <w:b/>
          <w:color w:val="auto"/>
          <w:sz w:val="20"/>
          <w:lang w:val="de-DE"/>
        </w:rPr>
        <w:t xml:space="preserve">November </w:t>
      </w:r>
      <w:r>
        <w:rPr>
          <w:rFonts w:ascii="Arial" w:hAnsi="Arial" w:cs="Arial"/>
          <w:b/>
          <w:sz w:val="20"/>
          <w:lang w:val="de-DE"/>
        </w:rPr>
        <w:t>2018</w:t>
      </w:r>
      <w:r>
        <w:rPr>
          <w:rFonts w:ascii="Arial" w:hAnsi="Arial" w:cs="Arial"/>
          <w:sz w:val="20"/>
          <w:lang w:val="de-DE"/>
        </w:rPr>
        <w:t xml:space="preserve"> – </w:t>
      </w:r>
      <w:r w:rsidR="00F91B3C" w:rsidRPr="00F91B3C">
        <w:rPr>
          <w:rFonts w:ascii="Arial" w:hAnsi="Arial" w:cs="Arial"/>
          <w:sz w:val="20"/>
          <w:lang w:val="de-DE"/>
        </w:rPr>
        <w:t>NTT DATA</w:t>
      </w:r>
      <w:r w:rsidR="00A02AAC">
        <w:rPr>
          <w:rFonts w:ascii="Arial" w:hAnsi="Arial" w:cs="Arial"/>
          <w:sz w:val="20"/>
          <w:lang w:val="de-DE"/>
        </w:rPr>
        <w:t>, f</w:t>
      </w:r>
      <w:r w:rsidR="00A02AAC" w:rsidRPr="00A02AAC">
        <w:rPr>
          <w:rFonts w:ascii="Arial" w:hAnsi="Arial" w:cs="Arial"/>
          <w:sz w:val="20"/>
          <w:lang w:val="de-DE"/>
        </w:rPr>
        <w:t>ührender Anbieter von Business- und IT-Lösungen</w:t>
      </w:r>
      <w:r w:rsidR="00A02AAC">
        <w:rPr>
          <w:rFonts w:ascii="Arial" w:hAnsi="Arial" w:cs="Arial"/>
          <w:sz w:val="20"/>
          <w:lang w:val="de-DE"/>
        </w:rPr>
        <w:t xml:space="preserve">, </w:t>
      </w:r>
      <w:r w:rsidR="00441CFD">
        <w:rPr>
          <w:rFonts w:ascii="Arial" w:hAnsi="Arial" w:cs="Arial"/>
          <w:sz w:val="20"/>
          <w:lang w:val="de-DE"/>
        </w:rPr>
        <w:t xml:space="preserve">bietet </w:t>
      </w:r>
      <w:r w:rsidR="00383F97">
        <w:rPr>
          <w:rFonts w:ascii="Arial" w:hAnsi="Arial" w:cs="Arial"/>
          <w:sz w:val="20"/>
          <w:lang w:val="de-DE"/>
        </w:rPr>
        <w:t xml:space="preserve">auch </w:t>
      </w:r>
      <w:r w:rsidR="00441CFD">
        <w:rPr>
          <w:rFonts w:ascii="Arial" w:hAnsi="Arial" w:cs="Arial"/>
          <w:sz w:val="20"/>
          <w:lang w:val="de-DE"/>
        </w:rPr>
        <w:t>Unternehmen</w:t>
      </w:r>
      <w:r w:rsidR="00F44660">
        <w:rPr>
          <w:rFonts w:ascii="Arial" w:hAnsi="Arial" w:cs="Arial"/>
          <w:sz w:val="20"/>
          <w:lang w:val="de-DE"/>
        </w:rPr>
        <w:t xml:space="preserve"> </w:t>
      </w:r>
      <w:r w:rsidR="00A02AAC">
        <w:rPr>
          <w:rFonts w:ascii="Arial" w:hAnsi="Arial" w:cs="Arial"/>
          <w:sz w:val="20"/>
          <w:lang w:val="de-DE"/>
        </w:rPr>
        <w:t xml:space="preserve">in Deutschland </w:t>
      </w:r>
      <w:r w:rsidR="000E58A1">
        <w:rPr>
          <w:rFonts w:ascii="Arial" w:hAnsi="Arial" w:cs="Arial"/>
          <w:sz w:val="20"/>
          <w:lang w:val="de-DE"/>
        </w:rPr>
        <w:t>im Rahmen seiner Beratungsprojekte das</w:t>
      </w:r>
      <w:r w:rsidR="00A02AAC">
        <w:rPr>
          <w:rFonts w:ascii="Arial" w:hAnsi="Arial" w:cs="Arial"/>
          <w:sz w:val="20"/>
          <w:lang w:val="de-DE"/>
        </w:rPr>
        <w:t xml:space="preserve"> smarte </w:t>
      </w:r>
      <w:r w:rsidR="00C208BD">
        <w:rPr>
          <w:rFonts w:ascii="Arial" w:hAnsi="Arial" w:cs="Arial"/>
          <w:sz w:val="20"/>
          <w:lang w:val="de-DE"/>
        </w:rPr>
        <w:t xml:space="preserve">hitoe </w:t>
      </w:r>
      <w:r w:rsidR="00A02AAC">
        <w:rPr>
          <w:rFonts w:ascii="Arial" w:hAnsi="Arial" w:cs="Arial"/>
          <w:sz w:val="20"/>
          <w:lang w:val="de-DE"/>
        </w:rPr>
        <w:t xml:space="preserve">T-Shirt </w:t>
      </w:r>
      <w:r w:rsidR="00383F97">
        <w:rPr>
          <w:rFonts w:ascii="Arial" w:hAnsi="Arial" w:cs="Arial"/>
          <w:sz w:val="20"/>
          <w:lang w:val="de-DE"/>
        </w:rPr>
        <w:t>an</w:t>
      </w:r>
      <w:r w:rsidR="00A02AAC">
        <w:rPr>
          <w:rFonts w:ascii="Arial" w:hAnsi="Arial" w:cs="Arial"/>
          <w:sz w:val="20"/>
          <w:lang w:val="de-DE"/>
        </w:rPr>
        <w:t xml:space="preserve">. </w:t>
      </w:r>
      <w:r w:rsidR="004F037A">
        <w:rPr>
          <w:rFonts w:ascii="Arial" w:hAnsi="Arial" w:cs="Arial"/>
          <w:sz w:val="20"/>
          <w:lang w:val="de-DE"/>
        </w:rPr>
        <w:t>Ausgestattet mit einem</w:t>
      </w:r>
      <w:r w:rsidR="00A02AAC">
        <w:rPr>
          <w:rFonts w:ascii="Arial" w:hAnsi="Arial" w:cs="Arial"/>
          <w:sz w:val="20"/>
          <w:lang w:val="de-DE"/>
        </w:rPr>
        <w:t xml:space="preserve"> Sensor</w:t>
      </w:r>
      <w:r w:rsidR="008D0262">
        <w:rPr>
          <w:rFonts w:ascii="Arial" w:hAnsi="Arial" w:cs="Arial"/>
          <w:sz w:val="20"/>
          <w:lang w:val="de-DE"/>
        </w:rPr>
        <w:t xml:space="preserve"> und </w:t>
      </w:r>
      <w:r w:rsidR="000E58A1">
        <w:rPr>
          <w:rFonts w:ascii="Arial" w:hAnsi="Arial" w:cs="Arial"/>
          <w:sz w:val="20"/>
          <w:lang w:val="de-DE"/>
        </w:rPr>
        <w:t xml:space="preserve">aus einem </w:t>
      </w:r>
      <w:r w:rsidR="008D0262">
        <w:rPr>
          <w:rFonts w:ascii="Arial" w:hAnsi="Arial" w:cs="Arial"/>
          <w:sz w:val="20"/>
          <w:lang w:val="de-DE"/>
        </w:rPr>
        <w:t>speziellen</w:t>
      </w:r>
      <w:r w:rsidR="000E58A1">
        <w:rPr>
          <w:rFonts w:ascii="Arial" w:hAnsi="Arial" w:cs="Arial"/>
          <w:sz w:val="20"/>
          <w:lang w:val="de-DE"/>
        </w:rPr>
        <w:t xml:space="preserve">, </w:t>
      </w:r>
      <w:r w:rsidR="00D70DF8">
        <w:rPr>
          <w:rFonts w:ascii="Arial" w:hAnsi="Arial" w:cs="Arial"/>
          <w:sz w:val="20"/>
          <w:lang w:val="de-DE"/>
        </w:rPr>
        <w:t>leitungsfähigen Gewebe</w:t>
      </w:r>
      <w:r w:rsidR="00A02AAC">
        <w:rPr>
          <w:rFonts w:ascii="Arial" w:hAnsi="Arial" w:cs="Arial"/>
          <w:sz w:val="20"/>
          <w:lang w:val="de-DE"/>
        </w:rPr>
        <w:t xml:space="preserve"> </w:t>
      </w:r>
      <w:r w:rsidR="000E58A1">
        <w:rPr>
          <w:rFonts w:ascii="Arial" w:hAnsi="Arial" w:cs="Arial"/>
          <w:sz w:val="20"/>
          <w:lang w:val="de-DE"/>
        </w:rPr>
        <w:t xml:space="preserve">hergestellt, </w:t>
      </w:r>
      <w:r w:rsidR="00E54530">
        <w:rPr>
          <w:rFonts w:ascii="Arial" w:hAnsi="Arial" w:cs="Arial"/>
          <w:sz w:val="20"/>
          <w:lang w:val="de-DE"/>
        </w:rPr>
        <w:t xml:space="preserve">misst </w:t>
      </w:r>
      <w:r w:rsidR="00A02AAC">
        <w:rPr>
          <w:rFonts w:ascii="Arial" w:hAnsi="Arial" w:cs="Arial"/>
          <w:sz w:val="20"/>
          <w:lang w:val="de-DE"/>
        </w:rPr>
        <w:t>das Shirt</w:t>
      </w:r>
      <w:r w:rsidR="00D53A2B">
        <w:rPr>
          <w:rFonts w:ascii="Arial" w:hAnsi="Arial" w:cs="Arial"/>
          <w:sz w:val="20"/>
          <w:lang w:val="de-DE"/>
        </w:rPr>
        <w:t xml:space="preserve"> </w:t>
      </w:r>
      <w:r w:rsidR="00A02AAC">
        <w:rPr>
          <w:rFonts w:ascii="Arial" w:hAnsi="Arial" w:cs="Arial"/>
          <w:sz w:val="20"/>
          <w:lang w:val="de-DE"/>
        </w:rPr>
        <w:t xml:space="preserve">bioelektrische Signale </w:t>
      </w:r>
      <w:r w:rsidR="006F20C1">
        <w:rPr>
          <w:rFonts w:ascii="Arial" w:hAnsi="Arial" w:cs="Arial"/>
          <w:sz w:val="20"/>
          <w:lang w:val="de-DE"/>
        </w:rPr>
        <w:t>−</w:t>
      </w:r>
      <w:r w:rsidR="00F44660">
        <w:rPr>
          <w:rFonts w:ascii="Arial" w:hAnsi="Arial" w:cs="Arial"/>
          <w:sz w:val="20"/>
          <w:lang w:val="de-DE"/>
        </w:rPr>
        <w:t xml:space="preserve"> </w:t>
      </w:r>
      <w:r w:rsidR="00F44660" w:rsidRPr="00D70DF8">
        <w:rPr>
          <w:rFonts w:ascii="Arial" w:hAnsi="Arial" w:cs="Arial"/>
          <w:color w:val="auto"/>
          <w:sz w:val="20"/>
          <w:lang w:val="de-DE"/>
        </w:rPr>
        <w:t xml:space="preserve">Herzfrequenz, Puls und Muskelkontraktionen </w:t>
      </w:r>
      <w:r w:rsidR="006F20C1" w:rsidRPr="00D70DF8">
        <w:rPr>
          <w:rFonts w:ascii="Arial" w:hAnsi="Arial" w:cs="Arial"/>
          <w:color w:val="auto"/>
          <w:sz w:val="20"/>
          <w:lang w:val="de-DE"/>
        </w:rPr>
        <w:t>−</w:t>
      </w:r>
      <w:r w:rsidR="00F44660" w:rsidRPr="00D70DF8">
        <w:rPr>
          <w:rFonts w:ascii="Arial" w:hAnsi="Arial" w:cs="Arial"/>
          <w:color w:val="auto"/>
          <w:sz w:val="20"/>
          <w:lang w:val="de-DE"/>
        </w:rPr>
        <w:t xml:space="preserve"> </w:t>
      </w:r>
      <w:r w:rsidR="00A02AAC" w:rsidRPr="00D70DF8">
        <w:rPr>
          <w:rFonts w:ascii="Arial" w:hAnsi="Arial" w:cs="Arial"/>
          <w:color w:val="auto"/>
          <w:sz w:val="20"/>
          <w:lang w:val="de-DE"/>
        </w:rPr>
        <w:t xml:space="preserve">des </w:t>
      </w:r>
      <w:r w:rsidR="003307CD" w:rsidRPr="00D70DF8">
        <w:rPr>
          <w:rFonts w:ascii="Arial" w:hAnsi="Arial" w:cs="Arial"/>
          <w:color w:val="auto"/>
          <w:sz w:val="20"/>
          <w:lang w:val="de-DE"/>
        </w:rPr>
        <w:t>Trägers</w:t>
      </w:r>
      <w:r w:rsidR="00A11405">
        <w:rPr>
          <w:rFonts w:ascii="Arial" w:hAnsi="Arial" w:cs="Arial"/>
          <w:color w:val="auto"/>
          <w:sz w:val="20"/>
          <w:lang w:val="de-DE"/>
        </w:rPr>
        <w:t xml:space="preserve"> </w:t>
      </w:r>
      <w:r w:rsidR="00A11405" w:rsidRPr="00A11405">
        <w:rPr>
          <w:rFonts w:ascii="Arial" w:hAnsi="Arial" w:cs="Arial"/>
          <w:color w:val="auto"/>
          <w:sz w:val="20"/>
          <w:lang w:val="de-DE"/>
        </w:rPr>
        <w:t>ohne die bisherige Verkabelung von Metallsensoren</w:t>
      </w:r>
      <w:r w:rsidR="004F037A" w:rsidRPr="00D70DF8">
        <w:rPr>
          <w:rFonts w:ascii="Arial" w:hAnsi="Arial" w:cs="Arial"/>
          <w:color w:val="auto"/>
          <w:sz w:val="20"/>
          <w:lang w:val="de-DE"/>
        </w:rPr>
        <w:t xml:space="preserve">. </w:t>
      </w:r>
      <w:r w:rsidR="003307CD" w:rsidRPr="00D70DF8">
        <w:rPr>
          <w:rFonts w:ascii="Arial" w:hAnsi="Arial" w:cs="Arial"/>
          <w:color w:val="auto"/>
          <w:sz w:val="20"/>
          <w:lang w:val="de-DE"/>
        </w:rPr>
        <w:t>Auf Basis der Daten l</w:t>
      </w:r>
      <w:r w:rsidR="00F44660" w:rsidRPr="00D70DF8">
        <w:rPr>
          <w:rFonts w:ascii="Arial" w:hAnsi="Arial" w:cs="Arial"/>
          <w:color w:val="auto"/>
          <w:sz w:val="20"/>
          <w:lang w:val="de-DE"/>
        </w:rPr>
        <w:t xml:space="preserve">assen sich Rückschlüsse auf den </w:t>
      </w:r>
      <w:r w:rsidR="00441CFD" w:rsidRPr="00D70DF8">
        <w:rPr>
          <w:rFonts w:ascii="Arial" w:hAnsi="Arial" w:cs="Arial"/>
          <w:color w:val="auto"/>
          <w:sz w:val="20"/>
          <w:lang w:val="de-DE"/>
        </w:rPr>
        <w:t xml:space="preserve">körperlichen oder mentalen </w:t>
      </w:r>
      <w:r w:rsidR="00F44660" w:rsidRPr="00D70DF8">
        <w:rPr>
          <w:rFonts w:ascii="Arial" w:hAnsi="Arial" w:cs="Arial"/>
          <w:color w:val="auto"/>
          <w:sz w:val="20"/>
          <w:lang w:val="de-DE"/>
        </w:rPr>
        <w:t xml:space="preserve">Zustand der Person ziehen und </w:t>
      </w:r>
      <w:r w:rsidR="00A1545D" w:rsidRPr="00D70DF8">
        <w:rPr>
          <w:rFonts w:ascii="Arial" w:hAnsi="Arial" w:cs="Arial"/>
          <w:color w:val="auto"/>
          <w:sz w:val="20"/>
          <w:lang w:val="de-DE"/>
        </w:rPr>
        <w:t xml:space="preserve">beispielsweise </w:t>
      </w:r>
      <w:r w:rsidR="00F44660" w:rsidRPr="00D70DF8">
        <w:rPr>
          <w:rFonts w:ascii="Arial" w:hAnsi="Arial" w:cs="Arial"/>
          <w:color w:val="auto"/>
          <w:sz w:val="20"/>
          <w:lang w:val="de-DE"/>
        </w:rPr>
        <w:t>de</w:t>
      </w:r>
      <w:r w:rsidR="00441CFD" w:rsidRPr="00D70DF8">
        <w:rPr>
          <w:rFonts w:ascii="Arial" w:hAnsi="Arial" w:cs="Arial"/>
          <w:color w:val="auto"/>
          <w:sz w:val="20"/>
          <w:lang w:val="de-DE"/>
        </w:rPr>
        <w:t xml:space="preserve">ren </w:t>
      </w:r>
      <w:r w:rsidR="00A11405">
        <w:rPr>
          <w:rFonts w:ascii="Arial" w:hAnsi="Arial" w:cs="Arial"/>
          <w:color w:val="auto"/>
          <w:sz w:val="20"/>
          <w:lang w:val="de-DE"/>
        </w:rPr>
        <w:t xml:space="preserve">Puls, </w:t>
      </w:r>
      <w:r w:rsidR="00D53A2B" w:rsidRPr="00D70DF8">
        <w:rPr>
          <w:rFonts w:ascii="Arial" w:hAnsi="Arial" w:cs="Arial"/>
          <w:color w:val="auto"/>
          <w:sz w:val="20"/>
          <w:lang w:val="de-DE"/>
        </w:rPr>
        <w:t>Stresslevel</w:t>
      </w:r>
      <w:r w:rsidR="00C8487E" w:rsidRPr="00D70DF8">
        <w:rPr>
          <w:rFonts w:ascii="Arial" w:hAnsi="Arial" w:cs="Arial"/>
          <w:color w:val="auto"/>
          <w:sz w:val="20"/>
          <w:lang w:val="de-DE"/>
        </w:rPr>
        <w:t>,</w:t>
      </w:r>
      <w:r w:rsidR="000E58A1" w:rsidRPr="00D70DF8">
        <w:rPr>
          <w:rFonts w:ascii="Arial" w:hAnsi="Arial" w:cs="Arial"/>
          <w:color w:val="auto"/>
          <w:sz w:val="20"/>
          <w:lang w:val="de-DE"/>
        </w:rPr>
        <w:t xml:space="preserve"> </w:t>
      </w:r>
      <w:r w:rsidR="00295D04" w:rsidRPr="00D70DF8">
        <w:rPr>
          <w:rFonts w:ascii="Arial" w:hAnsi="Arial" w:cs="Arial"/>
          <w:color w:val="auto"/>
          <w:sz w:val="20"/>
          <w:lang w:val="de-DE"/>
        </w:rPr>
        <w:t>Müdigkeit</w:t>
      </w:r>
      <w:r w:rsidR="000E58A1" w:rsidRPr="00D70DF8">
        <w:rPr>
          <w:rFonts w:ascii="Arial" w:hAnsi="Arial" w:cs="Arial"/>
          <w:color w:val="auto"/>
          <w:sz w:val="20"/>
          <w:lang w:val="de-DE"/>
        </w:rPr>
        <w:t xml:space="preserve"> und </w:t>
      </w:r>
      <w:r w:rsidR="00295D04" w:rsidRPr="00D70DF8">
        <w:rPr>
          <w:rFonts w:ascii="Arial" w:hAnsi="Arial" w:cs="Arial"/>
          <w:color w:val="auto"/>
          <w:sz w:val="20"/>
          <w:lang w:val="de-DE"/>
        </w:rPr>
        <w:t>Körperhaltung</w:t>
      </w:r>
      <w:r w:rsidR="00D70DF8" w:rsidRPr="00D70DF8">
        <w:rPr>
          <w:rFonts w:ascii="Arial" w:hAnsi="Arial" w:cs="Arial"/>
          <w:color w:val="auto"/>
          <w:sz w:val="20"/>
          <w:lang w:val="de-DE"/>
        </w:rPr>
        <w:t xml:space="preserve"> </w:t>
      </w:r>
      <w:r w:rsidR="003307CD" w:rsidRPr="00D70DF8">
        <w:rPr>
          <w:rFonts w:ascii="Arial" w:hAnsi="Arial" w:cs="Arial"/>
          <w:color w:val="auto"/>
          <w:sz w:val="20"/>
          <w:lang w:val="de-DE"/>
        </w:rPr>
        <w:t>ermitteln.</w:t>
      </w:r>
      <w:r w:rsidR="007D46FE" w:rsidRPr="00D70DF8">
        <w:rPr>
          <w:rFonts w:ascii="Arial" w:hAnsi="Arial" w:cs="Arial"/>
          <w:color w:val="auto"/>
          <w:sz w:val="20"/>
          <w:lang w:val="de-DE"/>
        </w:rPr>
        <w:t xml:space="preserve"> Ebenfalls lassen sich Energieverbrauch, körperliche Belastung oder Hitzestress messen. Durch das Monitoring sind darüber</w:t>
      </w:r>
      <w:r w:rsidR="00333232" w:rsidRPr="00D70DF8">
        <w:rPr>
          <w:rFonts w:ascii="Arial" w:hAnsi="Arial" w:cs="Arial"/>
          <w:color w:val="auto"/>
          <w:sz w:val="20"/>
          <w:lang w:val="de-DE"/>
        </w:rPr>
        <w:t xml:space="preserve"> </w:t>
      </w:r>
      <w:r w:rsidR="007D46FE" w:rsidRPr="00D70DF8">
        <w:rPr>
          <w:rFonts w:ascii="Arial" w:hAnsi="Arial" w:cs="Arial"/>
          <w:color w:val="auto"/>
          <w:sz w:val="20"/>
          <w:lang w:val="de-DE"/>
        </w:rPr>
        <w:t xml:space="preserve">hinaus Stürze erkennbar. </w:t>
      </w:r>
    </w:p>
    <w:p w14:paraId="21C1A8ED" w14:textId="77777777" w:rsidR="00333232" w:rsidRPr="00D70DF8" w:rsidRDefault="00333232" w:rsidP="00411F75">
      <w:pPr>
        <w:pStyle w:val="Default"/>
        <w:jc w:val="both"/>
        <w:rPr>
          <w:rFonts w:ascii="Arial" w:hAnsi="Arial" w:cs="Arial"/>
          <w:color w:val="auto"/>
          <w:sz w:val="20"/>
          <w:lang w:val="de-DE"/>
        </w:rPr>
      </w:pPr>
    </w:p>
    <w:p w14:paraId="15E9F29A" w14:textId="6A3ABD9B" w:rsidR="00D53A2B" w:rsidRPr="00D70DF8" w:rsidRDefault="00C208BD" w:rsidP="00411F75">
      <w:pPr>
        <w:pStyle w:val="Default"/>
        <w:jc w:val="both"/>
        <w:rPr>
          <w:rFonts w:ascii="Arial" w:hAnsi="Arial" w:cs="Arial"/>
          <w:color w:val="auto"/>
          <w:sz w:val="20"/>
          <w:lang w:val="de-DE"/>
        </w:rPr>
      </w:pPr>
      <w:r w:rsidRPr="00D70DF8">
        <w:rPr>
          <w:rFonts w:ascii="Arial" w:hAnsi="Arial" w:cs="Arial"/>
          <w:color w:val="auto"/>
          <w:sz w:val="20"/>
          <w:lang w:val="de-DE"/>
        </w:rPr>
        <w:t xml:space="preserve">Die </w:t>
      </w:r>
      <w:r w:rsidR="00A11405">
        <w:rPr>
          <w:rFonts w:ascii="Arial" w:hAnsi="Arial" w:cs="Arial"/>
          <w:color w:val="auto"/>
          <w:sz w:val="20"/>
          <w:lang w:val="de-DE"/>
        </w:rPr>
        <w:t>Daten</w:t>
      </w:r>
      <w:r w:rsidR="00A11405" w:rsidRPr="00D70DF8">
        <w:rPr>
          <w:rFonts w:ascii="Arial" w:hAnsi="Arial" w:cs="Arial"/>
          <w:color w:val="auto"/>
          <w:sz w:val="20"/>
          <w:lang w:val="de-DE"/>
        </w:rPr>
        <w:t xml:space="preserve"> </w:t>
      </w:r>
      <w:r w:rsidRPr="00D70DF8">
        <w:rPr>
          <w:rFonts w:ascii="Arial" w:hAnsi="Arial" w:cs="Arial"/>
          <w:color w:val="auto"/>
          <w:sz w:val="20"/>
          <w:lang w:val="de-DE"/>
        </w:rPr>
        <w:t>steh</w:t>
      </w:r>
      <w:r w:rsidR="007D46FE" w:rsidRPr="00D70DF8">
        <w:rPr>
          <w:rFonts w:ascii="Arial" w:hAnsi="Arial" w:cs="Arial"/>
          <w:color w:val="auto"/>
          <w:sz w:val="20"/>
          <w:lang w:val="de-DE"/>
        </w:rPr>
        <w:t>en</w:t>
      </w:r>
      <w:r w:rsidRPr="00D70DF8">
        <w:rPr>
          <w:rFonts w:ascii="Arial" w:hAnsi="Arial" w:cs="Arial"/>
          <w:color w:val="auto"/>
          <w:sz w:val="20"/>
          <w:lang w:val="de-DE"/>
        </w:rPr>
        <w:t xml:space="preserve"> unmittelbar per Smartphone zur Verfügung.</w:t>
      </w:r>
      <w:r w:rsidR="003307CD" w:rsidRPr="00D70DF8">
        <w:rPr>
          <w:rFonts w:ascii="Arial" w:hAnsi="Arial" w:cs="Arial"/>
          <w:color w:val="auto"/>
          <w:sz w:val="20"/>
          <w:lang w:val="de-DE"/>
        </w:rPr>
        <w:t xml:space="preserve"> </w:t>
      </w:r>
      <w:r w:rsidR="0098265A">
        <w:rPr>
          <w:rFonts w:ascii="Arial" w:hAnsi="Arial" w:cs="Arial"/>
          <w:color w:val="auto"/>
          <w:sz w:val="20"/>
          <w:lang w:val="de-DE"/>
        </w:rPr>
        <w:t xml:space="preserve">Eine Auswertung wie etwa der Stresslevel kann im Anschluss erfolgen. </w:t>
      </w:r>
      <w:r w:rsidR="00295D04" w:rsidRPr="00D70DF8">
        <w:rPr>
          <w:rFonts w:ascii="Arial" w:hAnsi="Arial" w:cs="Arial"/>
          <w:color w:val="auto"/>
          <w:sz w:val="20"/>
          <w:lang w:val="de-DE"/>
        </w:rPr>
        <w:t xml:space="preserve">Für tiefergehende Analysen lässt sich hitoe </w:t>
      </w:r>
      <w:r w:rsidR="00333232" w:rsidRPr="00D70DF8">
        <w:rPr>
          <w:rFonts w:ascii="Arial" w:hAnsi="Arial" w:cs="Arial"/>
          <w:color w:val="auto"/>
          <w:sz w:val="20"/>
          <w:lang w:val="de-DE"/>
        </w:rPr>
        <w:t>zudem</w:t>
      </w:r>
      <w:r w:rsidR="00295D04" w:rsidRPr="00D70DF8">
        <w:rPr>
          <w:rFonts w:ascii="Arial" w:hAnsi="Arial" w:cs="Arial"/>
          <w:color w:val="auto"/>
          <w:sz w:val="20"/>
          <w:lang w:val="de-DE"/>
        </w:rPr>
        <w:t xml:space="preserve"> mit einer Service-Plattform verbinden.</w:t>
      </w:r>
      <w:r w:rsidR="00411F75" w:rsidRPr="00D70DF8">
        <w:rPr>
          <w:rFonts w:ascii="Arial" w:hAnsi="Arial" w:cs="Arial"/>
          <w:color w:val="auto"/>
          <w:sz w:val="20"/>
          <w:lang w:val="de-DE"/>
        </w:rPr>
        <w:t xml:space="preserve"> Das intelligente Textil- und Nanofasergewebe zeichnet sich durch eine starke Langlebigkeit aus, und hält locker Schweiß, Feuchtigkeit und wiederholtes Waschen aus.</w:t>
      </w:r>
    </w:p>
    <w:p w14:paraId="3205469C" w14:textId="77777777" w:rsidR="00D53A2B" w:rsidRPr="00D70DF8" w:rsidRDefault="00D53A2B" w:rsidP="00E04B43">
      <w:pPr>
        <w:pStyle w:val="Default"/>
        <w:jc w:val="both"/>
        <w:rPr>
          <w:rFonts w:ascii="Arial" w:hAnsi="Arial" w:cs="Arial"/>
          <w:color w:val="auto"/>
          <w:sz w:val="20"/>
          <w:lang w:val="de-DE"/>
        </w:rPr>
      </w:pPr>
    </w:p>
    <w:p w14:paraId="590729F4" w14:textId="1870DF0D" w:rsidR="00C34F8C" w:rsidRPr="00D70DF8" w:rsidRDefault="00333232" w:rsidP="00333232">
      <w:pPr>
        <w:pStyle w:val="Default"/>
        <w:jc w:val="both"/>
        <w:rPr>
          <w:rFonts w:ascii="Arial" w:hAnsi="Arial" w:cs="Arial"/>
          <w:color w:val="auto"/>
          <w:sz w:val="20"/>
          <w:lang w:val="de-DE"/>
        </w:rPr>
      </w:pPr>
      <w:r w:rsidRPr="00D70DF8">
        <w:rPr>
          <w:rFonts w:ascii="Arial" w:hAnsi="Arial" w:cs="Arial"/>
          <w:color w:val="auto"/>
          <w:sz w:val="20"/>
          <w:lang w:val="de-DE"/>
        </w:rPr>
        <w:t xml:space="preserve">Entwickelt </w:t>
      </w:r>
      <w:r w:rsidR="00A11405">
        <w:rPr>
          <w:rFonts w:ascii="Arial" w:hAnsi="Arial" w:cs="Arial"/>
          <w:color w:val="auto"/>
          <w:sz w:val="20"/>
          <w:lang w:val="de-DE"/>
        </w:rPr>
        <w:t>wurde das hitoe-Shirt</w:t>
      </w:r>
      <w:r w:rsidR="001B324A">
        <w:rPr>
          <w:rFonts w:ascii="Arial" w:hAnsi="Arial" w:cs="Arial"/>
          <w:color w:val="auto"/>
          <w:sz w:val="20"/>
          <w:lang w:val="de-DE"/>
        </w:rPr>
        <w:t xml:space="preserve"> von der </w:t>
      </w:r>
      <w:r w:rsidRPr="00D70DF8">
        <w:rPr>
          <w:rFonts w:ascii="Arial" w:hAnsi="Arial" w:cs="Arial"/>
          <w:color w:val="auto"/>
          <w:sz w:val="20"/>
          <w:lang w:val="de-DE"/>
        </w:rPr>
        <w:t>japanische</w:t>
      </w:r>
      <w:r w:rsidR="001B324A">
        <w:rPr>
          <w:rFonts w:ascii="Arial" w:hAnsi="Arial" w:cs="Arial"/>
          <w:color w:val="auto"/>
          <w:sz w:val="20"/>
          <w:lang w:val="de-DE"/>
        </w:rPr>
        <w:t>n</w:t>
      </w:r>
      <w:r w:rsidRPr="00D70DF8">
        <w:rPr>
          <w:rFonts w:ascii="Arial" w:hAnsi="Arial" w:cs="Arial"/>
          <w:color w:val="auto"/>
          <w:sz w:val="20"/>
          <w:lang w:val="de-DE"/>
        </w:rPr>
        <w:t xml:space="preserve"> NTT Group und Toray, japanischer Spezialist für Materialtechnologie. In Japan ist </w:t>
      </w:r>
      <w:r w:rsidR="00A11405">
        <w:rPr>
          <w:rFonts w:ascii="Arial" w:hAnsi="Arial" w:cs="Arial"/>
          <w:color w:val="auto"/>
          <w:sz w:val="20"/>
          <w:lang w:val="de-DE"/>
        </w:rPr>
        <w:t>das Shirt</w:t>
      </w:r>
      <w:r w:rsidR="00A11405" w:rsidRPr="00D70DF8">
        <w:rPr>
          <w:rFonts w:ascii="Arial" w:hAnsi="Arial" w:cs="Arial"/>
          <w:color w:val="auto"/>
          <w:sz w:val="20"/>
          <w:lang w:val="de-DE"/>
        </w:rPr>
        <w:t xml:space="preserve"> </w:t>
      </w:r>
      <w:r w:rsidRPr="00D70DF8">
        <w:rPr>
          <w:rFonts w:ascii="Arial" w:hAnsi="Arial" w:cs="Arial"/>
          <w:color w:val="auto"/>
          <w:sz w:val="20"/>
          <w:lang w:val="de-DE"/>
        </w:rPr>
        <w:t>bereits führend im Bereich der SmartWear</w:t>
      </w:r>
      <w:r w:rsidR="00C34F8C" w:rsidRPr="00D70DF8">
        <w:rPr>
          <w:rFonts w:ascii="Arial" w:hAnsi="Arial" w:cs="Arial"/>
          <w:color w:val="auto"/>
          <w:sz w:val="20"/>
          <w:lang w:val="de-DE"/>
        </w:rPr>
        <w:t xml:space="preserve"> und wird</w:t>
      </w:r>
      <w:r w:rsidR="00D70DF8" w:rsidRPr="00D70DF8">
        <w:rPr>
          <w:rFonts w:ascii="Arial" w:hAnsi="Arial" w:cs="Arial"/>
          <w:color w:val="auto"/>
          <w:sz w:val="20"/>
          <w:lang w:val="de-DE"/>
        </w:rPr>
        <w:t xml:space="preserve"> </w:t>
      </w:r>
      <w:r w:rsidR="00C208BD" w:rsidRPr="00D70DF8">
        <w:rPr>
          <w:rFonts w:ascii="Arial" w:hAnsi="Arial" w:cs="Arial"/>
          <w:color w:val="auto"/>
          <w:sz w:val="20"/>
          <w:lang w:val="de-DE"/>
        </w:rPr>
        <w:t>von Unternehmen</w:t>
      </w:r>
      <w:r w:rsidR="00441CFD" w:rsidRPr="00D70DF8">
        <w:rPr>
          <w:rFonts w:ascii="Arial" w:hAnsi="Arial" w:cs="Arial"/>
          <w:color w:val="auto"/>
          <w:sz w:val="20"/>
          <w:lang w:val="de-DE"/>
        </w:rPr>
        <w:t xml:space="preserve"> unter anderem</w:t>
      </w:r>
      <w:r w:rsidR="00C208BD" w:rsidRPr="00D70DF8">
        <w:rPr>
          <w:rFonts w:ascii="Arial" w:hAnsi="Arial" w:cs="Arial"/>
          <w:color w:val="auto"/>
          <w:sz w:val="20"/>
          <w:lang w:val="de-DE"/>
        </w:rPr>
        <w:t xml:space="preserve"> </w:t>
      </w:r>
      <w:r w:rsidR="00A1545D" w:rsidRPr="00D70DF8">
        <w:rPr>
          <w:rFonts w:ascii="Arial" w:hAnsi="Arial" w:cs="Arial"/>
          <w:color w:val="auto"/>
          <w:sz w:val="20"/>
          <w:lang w:val="de-DE"/>
        </w:rPr>
        <w:t xml:space="preserve">für die </w:t>
      </w:r>
      <w:r w:rsidR="00C208BD" w:rsidRPr="00D70DF8">
        <w:rPr>
          <w:rFonts w:ascii="Arial" w:hAnsi="Arial" w:cs="Arial"/>
          <w:color w:val="auto"/>
          <w:sz w:val="20"/>
          <w:lang w:val="de-DE"/>
        </w:rPr>
        <w:t xml:space="preserve">Unfallprävention eingesetzt: </w:t>
      </w:r>
      <w:r w:rsidR="008D0262" w:rsidRPr="00D70DF8">
        <w:rPr>
          <w:rFonts w:ascii="Arial" w:hAnsi="Arial" w:cs="Arial"/>
          <w:color w:val="auto"/>
          <w:sz w:val="20"/>
          <w:lang w:val="de-DE"/>
        </w:rPr>
        <w:t>So</w:t>
      </w:r>
      <w:r w:rsidR="00A1545D" w:rsidRPr="00D70DF8">
        <w:rPr>
          <w:rFonts w:ascii="Arial" w:hAnsi="Arial" w:cs="Arial"/>
          <w:color w:val="auto"/>
          <w:sz w:val="20"/>
          <w:lang w:val="de-DE"/>
        </w:rPr>
        <w:t xml:space="preserve"> tragen</w:t>
      </w:r>
      <w:r w:rsidR="00D53A2B" w:rsidRPr="00D70DF8">
        <w:rPr>
          <w:rFonts w:ascii="Arial" w:hAnsi="Arial" w:cs="Arial"/>
          <w:color w:val="auto"/>
          <w:sz w:val="20"/>
          <w:lang w:val="de-DE"/>
        </w:rPr>
        <w:t xml:space="preserve"> Busfahrer </w:t>
      </w:r>
      <w:r w:rsidR="00A1545D" w:rsidRPr="00D70DF8">
        <w:rPr>
          <w:rFonts w:ascii="Arial" w:hAnsi="Arial" w:cs="Arial"/>
          <w:color w:val="auto"/>
          <w:sz w:val="20"/>
          <w:lang w:val="de-DE"/>
        </w:rPr>
        <w:t>das Shirt</w:t>
      </w:r>
      <w:r w:rsidR="00D53A2B" w:rsidRPr="00D70DF8">
        <w:rPr>
          <w:rFonts w:ascii="Arial" w:hAnsi="Arial" w:cs="Arial"/>
          <w:color w:val="auto"/>
          <w:sz w:val="20"/>
          <w:lang w:val="de-DE"/>
        </w:rPr>
        <w:t xml:space="preserve">, um </w:t>
      </w:r>
      <w:r w:rsidR="00A1545D" w:rsidRPr="00D70DF8">
        <w:rPr>
          <w:rFonts w:ascii="Arial" w:hAnsi="Arial" w:cs="Arial"/>
          <w:color w:val="auto"/>
          <w:sz w:val="20"/>
          <w:lang w:val="de-DE"/>
        </w:rPr>
        <w:t>rechtzeit</w:t>
      </w:r>
      <w:r w:rsidR="000E58A1" w:rsidRPr="00D70DF8">
        <w:rPr>
          <w:rFonts w:ascii="Arial" w:hAnsi="Arial" w:cs="Arial"/>
          <w:color w:val="auto"/>
          <w:sz w:val="20"/>
          <w:lang w:val="de-DE"/>
        </w:rPr>
        <w:t>ig</w:t>
      </w:r>
      <w:r w:rsidR="006F20C1" w:rsidRPr="00D70DF8">
        <w:rPr>
          <w:rFonts w:ascii="Arial" w:hAnsi="Arial" w:cs="Arial"/>
          <w:color w:val="auto"/>
          <w:sz w:val="20"/>
          <w:lang w:val="de-DE"/>
        </w:rPr>
        <w:t xml:space="preserve"> vor Müdigkeit gewarnt zu werden</w:t>
      </w:r>
      <w:r w:rsidR="00C208BD" w:rsidRPr="00D70DF8">
        <w:rPr>
          <w:rFonts w:ascii="Arial" w:hAnsi="Arial" w:cs="Arial"/>
          <w:color w:val="auto"/>
          <w:sz w:val="20"/>
          <w:lang w:val="de-DE"/>
        </w:rPr>
        <w:t>.</w:t>
      </w:r>
      <w:r w:rsidR="003307CD" w:rsidRPr="00D70DF8">
        <w:rPr>
          <w:rFonts w:ascii="Arial" w:hAnsi="Arial" w:cs="Arial"/>
          <w:color w:val="auto"/>
          <w:sz w:val="20"/>
          <w:lang w:val="de-DE"/>
        </w:rPr>
        <w:t xml:space="preserve"> </w:t>
      </w:r>
      <w:r w:rsidR="00441CFD" w:rsidRPr="00D70DF8">
        <w:rPr>
          <w:rFonts w:ascii="Arial" w:hAnsi="Arial" w:cs="Arial"/>
          <w:color w:val="auto"/>
          <w:sz w:val="20"/>
          <w:lang w:val="de-DE"/>
        </w:rPr>
        <w:t xml:space="preserve">Auch </w:t>
      </w:r>
      <w:r w:rsidR="003307CD" w:rsidRPr="00D70DF8">
        <w:rPr>
          <w:rFonts w:ascii="Arial" w:hAnsi="Arial" w:cs="Arial"/>
          <w:color w:val="auto"/>
          <w:sz w:val="20"/>
          <w:lang w:val="de-DE"/>
        </w:rPr>
        <w:t xml:space="preserve">beim </w:t>
      </w:r>
      <w:r w:rsidR="00D53A2B" w:rsidRPr="00D70DF8">
        <w:rPr>
          <w:rFonts w:ascii="Arial" w:hAnsi="Arial" w:cs="Arial"/>
          <w:color w:val="auto"/>
          <w:sz w:val="20"/>
          <w:lang w:val="de-DE"/>
        </w:rPr>
        <w:t>Bodenpersonal am Flughafen dient</w:t>
      </w:r>
      <w:r w:rsidR="00441CFD" w:rsidRPr="00D70DF8">
        <w:rPr>
          <w:rFonts w:ascii="Arial" w:hAnsi="Arial" w:cs="Arial"/>
          <w:color w:val="auto"/>
          <w:sz w:val="20"/>
          <w:lang w:val="de-DE"/>
        </w:rPr>
        <w:t xml:space="preserve"> </w:t>
      </w:r>
      <w:r w:rsidR="006F20C1" w:rsidRPr="00D70DF8">
        <w:rPr>
          <w:rFonts w:ascii="Arial" w:hAnsi="Arial" w:cs="Arial"/>
          <w:color w:val="auto"/>
          <w:sz w:val="20"/>
          <w:lang w:val="de-DE"/>
        </w:rPr>
        <w:t xml:space="preserve">es </w:t>
      </w:r>
      <w:r w:rsidR="00441CFD" w:rsidRPr="00D70DF8">
        <w:rPr>
          <w:rFonts w:ascii="Arial" w:hAnsi="Arial" w:cs="Arial"/>
          <w:color w:val="auto"/>
          <w:sz w:val="20"/>
          <w:lang w:val="de-DE"/>
        </w:rPr>
        <w:t>zur V</w:t>
      </w:r>
      <w:r w:rsidR="00D53A2B" w:rsidRPr="00D70DF8">
        <w:rPr>
          <w:rFonts w:ascii="Arial" w:hAnsi="Arial" w:cs="Arial"/>
          <w:color w:val="auto"/>
          <w:sz w:val="20"/>
          <w:lang w:val="de-DE"/>
        </w:rPr>
        <w:t>ermeidung</w:t>
      </w:r>
      <w:r w:rsidR="00441CFD" w:rsidRPr="00D70DF8">
        <w:rPr>
          <w:rFonts w:ascii="Arial" w:hAnsi="Arial" w:cs="Arial"/>
          <w:color w:val="auto"/>
          <w:sz w:val="20"/>
          <w:lang w:val="de-DE"/>
        </w:rPr>
        <w:t xml:space="preserve"> von Unfällen</w:t>
      </w:r>
      <w:bookmarkStart w:id="1" w:name="_Hlk529363508"/>
      <w:r w:rsidR="00D53A2B" w:rsidRPr="00D70DF8">
        <w:rPr>
          <w:rFonts w:ascii="Arial" w:hAnsi="Arial" w:cs="Arial"/>
          <w:color w:val="auto"/>
          <w:sz w:val="20"/>
          <w:lang w:val="de-DE"/>
        </w:rPr>
        <w:t>.</w:t>
      </w:r>
      <w:r w:rsidR="005E2F18" w:rsidRPr="005E2F18">
        <w:t xml:space="preserve"> </w:t>
      </w:r>
      <w:r w:rsidR="005E2F18" w:rsidRPr="005E2F18">
        <w:rPr>
          <w:rFonts w:ascii="Arial" w:hAnsi="Arial" w:cs="Arial"/>
          <w:color w:val="auto"/>
          <w:sz w:val="20"/>
          <w:lang w:val="de-DE"/>
        </w:rPr>
        <w:t>Generell erhöht die Technologie die Sicherheit am Arbeitsplatz und lässt viele weitere Szenarien zu − vom Einsatz bei Arbeitnehmern, die besonderen physischen Anstrengungen unterliegen, bis hin zu Personal in sicherheitskritischen Bereichen wie Kraft- oder Che</w:t>
      </w:r>
      <w:r w:rsidR="00703339">
        <w:rPr>
          <w:rFonts w:ascii="Arial" w:hAnsi="Arial" w:cs="Arial"/>
          <w:color w:val="auto"/>
          <w:sz w:val="20"/>
          <w:lang w:val="de-DE"/>
        </w:rPr>
        <w:t>m</w:t>
      </w:r>
      <w:r w:rsidR="005E2F18" w:rsidRPr="005E2F18">
        <w:rPr>
          <w:rFonts w:ascii="Arial" w:hAnsi="Arial" w:cs="Arial"/>
          <w:color w:val="auto"/>
          <w:sz w:val="20"/>
          <w:lang w:val="de-DE"/>
        </w:rPr>
        <w:t xml:space="preserve">iewerken. </w:t>
      </w:r>
      <w:r w:rsidR="00D53A2B" w:rsidRPr="00D70DF8">
        <w:rPr>
          <w:rFonts w:ascii="Arial" w:hAnsi="Arial" w:cs="Arial"/>
          <w:color w:val="auto"/>
          <w:sz w:val="20"/>
          <w:lang w:val="de-DE"/>
        </w:rPr>
        <w:t xml:space="preserve">   </w:t>
      </w:r>
    </w:p>
    <w:bookmarkEnd w:id="1"/>
    <w:p w14:paraId="1831B02E" w14:textId="77777777" w:rsidR="00C34F8C" w:rsidRPr="00D70DF8" w:rsidRDefault="00C34F8C" w:rsidP="00333232">
      <w:pPr>
        <w:pStyle w:val="Default"/>
        <w:jc w:val="both"/>
        <w:rPr>
          <w:rFonts w:ascii="Arial" w:hAnsi="Arial" w:cs="Arial"/>
          <w:color w:val="auto"/>
          <w:sz w:val="20"/>
          <w:lang w:val="de-DE"/>
        </w:rPr>
      </w:pPr>
    </w:p>
    <w:p w14:paraId="2FA97316" w14:textId="07C35BED" w:rsidR="004876BA" w:rsidRDefault="004876BA" w:rsidP="001B324A">
      <w:pPr>
        <w:pStyle w:val="Default"/>
        <w:jc w:val="both"/>
        <w:rPr>
          <w:rFonts w:ascii="Arial" w:hAnsi="Arial" w:cs="Arial"/>
          <w:color w:val="auto"/>
          <w:sz w:val="20"/>
          <w:lang w:val="de-DE"/>
        </w:rPr>
      </w:pPr>
      <w:r w:rsidRPr="004876BA">
        <w:rPr>
          <w:rFonts w:ascii="Arial" w:hAnsi="Arial" w:cs="Arial"/>
          <w:color w:val="auto"/>
          <w:sz w:val="20"/>
          <w:lang w:val="de-DE"/>
        </w:rPr>
        <w:t xml:space="preserve">Das </w:t>
      </w:r>
      <w:r>
        <w:rPr>
          <w:rFonts w:ascii="Arial" w:hAnsi="Arial" w:cs="Arial"/>
          <w:color w:val="auto"/>
          <w:sz w:val="20"/>
          <w:lang w:val="de-DE"/>
        </w:rPr>
        <w:t>h</w:t>
      </w:r>
      <w:r w:rsidRPr="004876BA">
        <w:rPr>
          <w:rFonts w:ascii="Arial" w:hAnsi="Arial" w:cs="Arial"/>
          <w:color w:val="auto"/>
          <w:sz w:val="20"/>
          <w:lang w:val="de-DE"/>
        </w:rPr>
        <w:t xml:space="preserve">itoe-Shirt wurde auch im </w:t>
      </w:r>
      <w:hyperlink r:id="rId8" w:history="1">
        <w:r w:rsidRPr="004876BA">
          <w:rPr>
            <w:rStyle w:val="Hyperlink"/>
            <w:rFonts w:ascii="Arial" w:hAnsi="Arial" w:cs="Arial"/>
            <w:sz w:val="20"/>
            <w:lang w:val="de-DE"/>
          </w:rPr>
          <w:t>Motorsport</w:t>
        </w:r>
      </w:hyperlink>
      <w:r w:rsidRPr="004876BA">
        <w:rPr>
          <w:rFonts w:ascii="Arial" w:hAnsi="Arial" w:cs="Arial"/>
          <w:color w:val="auto"/>
          <w:sz w:val="20"/>
          <w:lang w:val="de-DE"/>
        </w:rPr>
        <w:t xml:space="preserve"> eingesetzt, um das Training und die Leistung des </w:t>
      </w:r>
      <w:r>
        <w:rPr>
          <w:rFonts w:ascii="Arial" w:hAnsi="Arial" w:cs="Arial"/>
          <w:color w:val="auto"/>
          <w:sz w:val="20"/>
          <w:lang w:val="de-DE"/>
        </w:rPr>
        <w:t>Rennf</w:t>
      </w:r>
      <w:r w:rsidRPr="004876BA">
        <w:rPr>
          <w:rFonts w:ascii="Arial" w:hAnsi="Arial" w:cs="Arial"/>
          <w:color w:val="auto"/>
          <w:sz w:val="20"/>
          <w:lang w:val="de-DE"/>
        </w:rPr>
        <w:t xml:space="preserve">ahrers zu verbessern. In den USA ist NTT DATA Partner von Chip Ganassi Racing, einem der erfolgreichsten Teams </w:t>
      </w:r>
      <w:r w:rsidR="0039673D">
        <w:rPr>
          <w:rFonts w:ascii="Arial" w:hAnsi="Arial" w:cs="Arial"/>
          <w:color w:val="auto"/>
          <w:sz w:val="20"/>
          <w:lang w:val="de-DE"/>
        </w:rPr>
        <w:t>im Automobilrennsport</w:t>
      </w:r>
      <w:r w:rsidRPr="004876BA">
        <w:rPr>
          <w:rFonts w:ascii="Arial" w:hAnsi="Arial" w:cs="Arial"/>
          <w:color w:val="auto"/>
          <w:sz w:val="20"/>
          <w:lang w:val="de-DE"/>
        </w:rPr>
        <w:t xml:space="preserve">. Erst 2017 nutzte das Team die </w:t>
      </w:r>
      <w:r>
        <w:rPr>
          <w:rFonts w:ascii="Arial" w:hAnsi="Arial" w:cs="Arial"/>
          <w:color w:val="auto"/>
          <w:sz w:val="20"/>
          <w:lang w:val="de-DE"/>
        </w:rPr>
        <w:t>h</w:t>
      </w:r>
      <w:r w:rsidRPr="004876BA">
        <w:rPr>
          <w:rFonts w:ascii="Arial" w:hAnsi="Arial" w:cs="Arial"/>
          <w:color w:val="auto"/>
          <w:sz w:val="20"/>
          <w:lang w:val="de-DE"/>
        </w:rPr>
        <w:t>itoe</w:t>
      </w:r>
      <w:r>
        <w:rPr>
          <w:rFonts w:ascii="Arial" w:hAnsi="Arial" w:cs="Arial"/>
          <w:color w:val="auto"/>
          <w:sz w:val="20"/>
          <w:lang w:val="de-DE"/>
        </w:rPr>
        <w:t>-</w:t>
      </w:r>
      <w:r w:rsidRPr="004876BA">
        <w:rPr>
          <w:rFonts w:ascii="Arial" w:hAnsi="Arial" w:cs="Arial"/>
          <w:color w:val="auto"/>
          <w:sz w:val="20"/>
          <w:lang w:val="de-DE"/>
        </w:rPr>
        <w:t xml:space="preserve"> Technologie mit einem seiner </w:t>
      </w:r>
      <w:hyperlink r:id="rId9" w:anchor="EPl4T6Hov5qpp" w:history="1">
        <w:r w:rsidRPr="004876BA">
          <w:rPr>
            <w:rStyle w:val="Hyperlink"/>
            <w:rFonts w:ascii="Arial" w:hAnsi="Arial" w:cs="Arial"/>
            <w:sz w:val="20"/>
            <w:lang w:val="de-DE"/>
          </w:rPr>
          <w:t>IndyCar-Fahrer</w:t>
        </w:r>
      </w:hyperlink>
      <w:r w:rsidRPr="004876BA">
        <w:rPr>
          <w:rFonts w:ascii="Arial" w:hAnsi="Arial" w:cs="Arial"/>
          <w:color w:val="auto"/>
          <w:sz w:val="20"/>
          <w:lang w:val="de-DE"/>
        </w:rPr>
        <w:t>, um Erkenntnisse zu sammeln und durch Analysen einen Wettbewerbsvorteil zu erlangen.</w:t>
      </w:r>
    </w:p>
    <w:p w14:paraId="347E9113" w14:textId="77777777" w:rsidR="0039673D" w:rsidRDefault="0039673D" w:rsidP="001B324A">
      <w:pPr>
        <w:pStyle w:val="Default"/>
        <w:jc w:val="both"/>
        <w:rPr>
          <w:rFonts w:ascii="Arial" w:hAnsi="Arial" w:cs="Arial"/>
          <w:color w:val="auto"/>
          <w:sz w:val="20"/>
          <w:lang w:val="de-DE"/>
        </w:rPr>
      </w:pPr>
    </w:p>
    <w:p w14:paraId="6B86C711" w14:textId="056E5B24" w:rsidR="001B324A" w:rsidRDefault="001B324A" w:rsidP="001B324A">
      <w:pPr>
        <w:pStyle w:val="Default"/>
        <w:jc w:val="both"/>
        <w:rPr>
          <w:rFonts w:ascii="Arial" w:hAnsi="Arial" w:cs="Arial"/>
          <w:sz w:val="20"/>
          <w:lang w:val="de-DE"/>
        </w:rPr>
      </w:pPr>
      <w:r>
        <w:rPr>
          <w:rFonts w:ascii="Arial" w:hAnsi="Arial" w:cs="Arial"/>
          <w:color w:val="auto"/>
          <w:sz w:val="20"/>
          <w:lang w:val="de-DE"/>
        </w:rPr>
        <w:t xml:space="preserve"> </w:t>
      </w:r>
      <w:r>
        <w:rPr>
          <w:rFonts w:ascii="Arial" w:hAnsi="Arial" w:cs="Arial"/>
          <w:sz w:val="20"/>
          <w:lang w:val="de-DE"/>
        </w:rPr>
        <w:t>„In unserer Gruppe investieren wir stark in Forschung und Entwicklung. In Japan entwickelte Technologien bringen wir hierhin, damit deutsche Unternehmen davon profitieren können und am Puls der Zeit bleiben“, erklärt der NTT DATA Chief Client Officer Dieter Loewe.</w:t>
      </w:r>
    </w:p>
    <w:p w14:paraId="75AB14B5" w14:textId="77777777" w:rsidR="006363D0" w:rsidRDefault="006363D0" w:rsidP="001B324A">
      <w:pPr>
        <w:pStyle w:val="Default"/>
        <w:jc w:val="both"/>
        <w:rPr>
          <w:rFonts w:ascii="Arial" w:hAnsi="Arial" w:cs="Arial"/>
          <w:sz w:val="20"/>
          <w:lang w:val="de-DE"/>
        </w:rPr>
      </w:pPr>
    </w:p>
    <w:p w14:paraId="626AA957" w14:textId="08A59D32" w:rsidR="00441CFD" w:rsidRDefault="00441CFD" w:rsidP="00441CFD">
      <w:pPr>
        <w:pStyle w:val="Default"/>
        <w:jc w:val="both"/>
        <w:rPr>
          <w:rFonts w:ascii="Arial" w:hAnsi="Arial" w:cs="Arial"/>
          <w:sz w:val="20"/>
          <w:lang w:val="de-DE"/>
        </w:rPr>
      </w:pPr>
      <w:r w:rsidRPr="00D70DF8">
        <w:rPr>
          <w:rFonts w:ascii="Arial" w:hAnsi="Arial" w:cs="Arial"/>
          <w:color w:val="auto"/>
          <w:sz w:val="20"/>
          <w:lang w:val="de-DE"/>
        </w:rPr>
        <w:t xml:space="preserve">In Deutschland hat die Deutsche Bahn das </w:t>
      </w:r>
      <w:r w:rsidR="00AF0C7C" w:rsidRPr="00D70DF8">
        <w:rPr>
          <w:rFonts w:ascii="Arial" w:hAnsi="Arial" w:cs="Arial"/>
          <w:color w:val="auto"/>
          <w:sz w:val="20"/>
          <w:lang w:val="de-DE"/>
        </w:rPr>
        <w:t>Tech-</w:t>
      </w:r>
      <w:r w:rsidRPr="00D70DF8">
        <w:rPr>
          <w:rFonts w:ascii="Arial" w:hAnsi="Arial" w:cs="Arial"/>
          <w:color w:val="auto"/>
          <w:sz w:val="20"/>
          <w:lang w:val="de-DE"/>
        </w:rPr>
        <w:t xml:space="preserve">Shirt während einer Vergleichsfahrt </w:t>
      </w:r>
      <w:r>
        <w:rPr>
          <w:rFonts w:ascii="Arial" w:hAnsi="Arial" w:cs="Arial"/>
          <w:sz w:val="20"/>
          <w:lang w:val="de-DE"/>
        </w:rPr>
        <w:t xml:space="preserve">eingesetzt. Im Rahmen einer </w:t>
      </w:r>
      <w:r w:rsidR="000E58A1">
        <w:rPr>
          <w:rFonts w:ascii="Arial" w:hAnsi="Arial" w:cs="Arial"/>
          <w:sz w:val="20"/>
          <w:lang w:val="de-DE"/>
        </w:rPr>
        <w:t xml:space="preserve">typischen </w:t>
      </w:r>
      <w:r w:rsidR="00A02AAC">
        <w:rPr>
          <w:rFonts w:ascii="Arial" w:hAnsi="Arial" w:cs="Arial"/>
          <w:sz w:val="20"/>
          <w:lang w:val="de-DE"/>
        </w:rPr>
        <w:t>Geschäftsreise von Frankfurt nach Paris</w:t>
      </w:r>
      <w:r w:rsidR="000E58A1">
        <w:rPr>
          <w:rFonts w:ascii="Arial" w:hAnsi="Arial" w:cs="Arial"/>
          <w:sz w:val="20"/>
          <w:lang w:val="de-DE"/>
        </w:rPr>
        <w:t xml:space="preserve"> – verglichen wurde die Reise zwischen Flugzeug und der Bahn </w:t>
      </w:r>
      <w:r w:rsidR="006F20C1">
        <w:rPr>
          <w:rFonts w:ascii="Arial" w:hAnsi="Arial" w:cs="Arial"/>
          <w:sz w:val="20"/>
          <w:lang w:val="de-DE"/>
        </w:rPr>
        <w:t>–</w:t>
      </w:r>
      <w:r w:rsidR="000E58A1">
        <w:rPr>
          <w:rFonts w:ascii="Arial" w:hAnsi="Arial" w:cs="Arial"/>
          <w:sz w:val="20"/>
          <w:lang w:val="de-DE"/>
        </w:rPr>
        <w:t xml:space="preserve"> trugen die Testfahrer das Shirt, um zu ermitteln, welche Reiseart stressfreier verläuft</w:t>
      </w:r>
      <w:r w:rsidR="006F20C1">
        <w:rPr>
          <w:rFonts w:ascii="Arial" w:hAnsi="Arial" w:cs="Arial"/>
          <w:sz w:val="20"/>
          <w:lang w:val="de-DE"/>
        </w:rPr>
        <w:t>.</w:t>
      </w:r>
      <w:r w:rsidR="00B43ACF">
        <w:rPr>
          <w:rFonts w:ascii="Arial" w:hAnsi="Arial" w:cs="Arial"/>
          <w:sz w:val="20"/>
          <w:lang w:val="de-DE"/>
        </w:rPr>
        <w:t xml:space="preserve"> </w:t>
      </w:r>
      <w:r w:rsidR="002D52F5" w:rsidRPr="005860DF">
        <w:rPr>
          <w:rFonts w:ascii="Arial" w:hAnsi="Arial" w:cs="Arial"/>
          <w:color w:val="auto"/>
          <w:sz w:val="20"/>
          <w:lang w:val="de-DE"/>
        </w:rPr>
        <w:t>„</w:t>
      </w:r>
      <w:proofErr w:type="spellStart"/>
      <w:r w:rsidR="005A7BB0" w:rsidRPr="005860DF">
        <w:rPr>
          <w:rFonts w:ascii="Arial" w:hAnsi="Arial" w:cs="Arial"/>
          <w:color w:val="auto"/>
          <w:sz w:val="20"/>
          <w:szCs w:val="20"/>
        </w:rPr>
        <w:t>Das</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hitoe-Shirt</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hat</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im</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Zug</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wie</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auch</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im</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Flugzeug</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zuverlässig</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funktioniert</w:t>
      </w:r>
      <w:proofErr w:type="spellEnd"/>
      <w:r w:rsidR="005860DF" w:rsidRPr="005860DF">
        <w:rPr>
          <w:rFonts w:ascii="Arial" w:hAnsi="Arial" w:cs="Arial"/>
          <w:color w:val="auto"/>
          <w:sz w:val="20"/>
          <w:szCs w:val="20"/>
        </w:rPr>
        <w:t xml:space="preserve"> </w:t>
      </w:r>
      <w:r w:rsidR="005A7BB0" w:rsidRPr="005860DF">
        <w:rPr>
          <w:rFonts w:ascii="Arial" w:hAnsi="Arial" w:cs="Arial"/>
          <w:color w:val="auto"/>
          <w:sz w:val="20"/>
          <w:szCs w:val="20"/>
        </w:rPr>
        <w:t xml:space="preserve">und </w:t>
      </w:r>
      <w:proofErr w:type="spellStart"/>
      <w:r w:rsidR="005A7BB0" w:rsidRPr="005860DF">
        <w:rPr>
          <w:rFonts w:ascii="Arial" w:hAnsi="Arial" w:cs="Arial"/>
          <w:color w:val="auto"/>
          <w:sz w:val="20"/>
          <w:szCs w:val="20"/>
        </w:rPr>
        <w:t>sich</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damit</w:t>
      </w:r>
      <w:proofErr w:type="spellEnd"/>
      <w:r w:rsidR="005A7BB0" w:rsidRPr="005860DF">
        <w:rPr>
          <w:rFonts w:ascii="Arial" w:hAnsi="Arial" w:cs="Arial"/>
          <w:color w:val="auto"/>
          <w:sz w:val="20"/>
          <w:szCs w:val="20"/>
        </w:rPr>
        <w:t xml:space="preserve"> bei der </w:t>
      </w:r>
      <w:proofErr w:type="spellStart"/>
      <w:r w:rsidR="005A7BB0" w:rsidRPr="005860DF">
        <w:rPr>
          <w:rFonts w:ascii="Arial" w:hAnsi="Arial" w:cs="Arial"/>
          <w:color w:val="auto"/>
          <w:sz w:val="20"/>
          <w:szCs w:val="20"/>
        </w:rPr>
        <w:t>Vergleichsfahrt</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gut</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bewährt</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Dank</w:t>
      </w:r>
      <w:proofErr w:type="spellEnd"/>
      <w:r w:rsidR="005A7BB0" w:rsidRPr="005860DF">
        <w:rPr>
          <w:rFonts w:ascii="Arial" w:hAnsi="Arial" w:cs="Arial"/>
          <w:color w:val="auto"/>
          <w:sz w:val="20"/>
          <w:szCs w:val="20"/>
        </w:rPr>
        <w:t xml:space="preserve"> der </w:t>
      </w:r>
      <w:proofErr w:type="spellStart"/>
      <w:r w:rsidR="005A7BB0" w:rsidRPr="005860DF">
        <w:rPr>
          <w:rFonts w:ascii="Arial" w:hAnsi="Arial" w:cs="Arial"/>
          <w:color w:val="auto"/>
          <w:sz w:val="20"/>
          <w:szCs w:val="20"/>
        </w:rPr>
        <w:t>Datenanalysen</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konnten</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wir</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diese</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mit</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konkreten</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Zahlen</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hinterlegen</w:t>
      </w:r>
      <w:proofErr w:type="spellEnd"/>
      <w:r w:rsidR="005C79A1">
        <w:rPr>
          <w:rFonts w:ascii="Arial" w:hAnsi="Arial" w:cs="Arial"/>
          <w:color w:val="auto"/>
          <w:sz w:val="20"/>
          <w:szCs w:val="20"/>
        </w:rPr>
        <w:t>”</w:t>
      </w:r>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sagt</w:t>
      </w:r>
      <w:proofErr w:type="spellEnd"/>
      <w:r w:rsidR="005A7BB0" w:rsidRPr="005860DF">
        <w:rPr>
          <w:rFonts w:ascii="Arial" w:hAnsi="Arial" w:cs="Arial"/>
          <w:color w:val="auto"/>
          <w:sz w:val="20"/>
          <w:szCs w:val="20"/>
        </w:rPr>
        <w:t xml:space="preserve"> Karina </w:t>
      </w:r>
      <w:proofErr w:type="spellStart"/>
      <w:r w:rsidR="005A7BB0" w:rsidRPr="005860DF">
        <w:rPr>
          <w:rFonts w:ascii="Arial" w:hAnsi="Arial" w:cs="Arial"/>
          <w:color w:val="auto"/>
          <w:sz w:val="20"/>
          <w:szCs w:val="20"/>
        </w:rPr>
        <w:t>Kaestner</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Leiterin</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Vertrieb</w:t>
      </w:r>
      <w:proofErr w:type="spellEnd"/>
      <w:r w:rsidR="005A7BB0" w:rsidRPr="005860DF">
        <w:rPr>
          <w:rFonts w:ascii="Arial" w:hAnsi="Arial" w:cs="Arial"/>
          <w:color w:val="auto"/>
          <w:sz w:val="20"/>
          <w:szCs w:val="20"/>
        </w:rPr>
        <w:t xml:space="preserve"> Business Partner bei der </w:t>
      </w:r>
      <w:proofErr w:type="spellStart"/>
      <w:r w:rsidR="005A7BB0" w:rsidRPr="005860DF">
        <w:rPr>
          <w:rFonts w:ascii="Arial" w:hAnsi="Arial" w:cs="Arial"/>
          <w:color w:val="auto"/>
          <w:sz w:val="20"/>
          <w:szCs w:val="20"/>
        </w:rPr>
        <w:t>Deutschen</w:t>
      </w:r>
      <w:proofErr w:type="spellEnd"/>
      <w:r w:rsidR="005A7BB0" w:rsidRPr="005860DF">
        <w:rPr>
          <w:rFonts w:ascii="Arial" w:hAnsi="Arial" w:cs="Arial"/>
          <w:color w:val="auto"/>
          <w:sz w:val="20"/>
          <w:szCs w:val="20"/>
        </w:rPr>
        <w:t xml:space="preserve"> </w:t>
      </w:r>
      <w:proofErr w:type="spellStart"/>
      <w:r w:rsidR="005A7BB0" w:rsidRPr="005860DF">
        <w:rPr>
          <w:rFonts w:ascii="Arial" w:hAnsi="Arial" w:cs="Arial"/>
          <w:color w:val="auto"/>
          <w:sz w:val="20"/>
          <w:szCs w:val="20"/>
        </w:rPr>
        <w:t>Bahn</w:t>
      </w:r>
      <w:proofErr w:type="spellEnd"/>
      <w:r w:rsidR="0027313A">
        <w:rPr>
          <w:rFonts w:ascii="Arial" w:hAnsi="Arial" w:cs="Arial"/>
          <w:sz w:val="20"/>
          <w:lang w:val="de-DE"/>
        </w:rPr>
        <w:t>.</w:t>
      </w:r>
    </w:p>
    <w:p w14:paraId="671CCAB0" w14:textId="77777777" w:rsidR="00441CFD" w:rsidRDefault="00441CFD" w:rsidP="00441CFD">
      <w:pPr>
        <w:pStyle w:val="Default"/>
        <w:jc w:val="both"/>
        <w:rPr>
          <w:rFonts w:ascii="Arial" w:hAnsi="Arial" w:cs="Arial"/>
          <w:sz w:val="20"/>
          <w:lang w:val="de-DE"/>
        </w:rPr>
      </w:pPr>
    </w:p>
    <w:p w14:paraId="060FF25B" w14:textId="00F3E0CA" w:rsidR="00D53A2B" w:rsidRDefault="006F1779" w:rsidP="00443B93">
      <w:pPr>
        <w:pStyle w:val="Default"/>
        <w:jc w:val="both"/>
        <w:rPr>
          <w:rFonts w:ascii="Arial" w:hAnsi="Arial" w:cs="Arial"/>
          <w:color w:val="auto"/>
          <w:sz w:val="20"/>
          <w:lang w:val="de-DE"/>
        </w:rPr>
      </w:pPr>
      <w:r w:rsidRPr="00D70DF8">
        <w:rPr>
          <w:rFonts w:ascii="Arial" w:hAnsi="Arial" w:cs="Arial"/>
          <w:color w:val="auto"/>
          <w:sz w:val="20"/>
          <w:lang w:val="de-DE"/>
        </w:rPr>
        <w:t xml:space="preserve">NTT DATA </w:t>
      </w:r>
      <w:r w:rsidR="00333232" w:rsidRPr="00D70DF8">
        <w:rPr>
          <w:rFonts w:ascii="Arial" w:hAnsi="Arial" w:cs="Arial"/>
          <w:color w:val="auto"/>
          <w:sz w:val="20"/>
          <w:lang w:val="de-DE"/>
        </w:rPr>
        <w:t>wird diese Technologie auch</w:t>
      </w:r>
      <w:r w:rsidR="00324DB7">
        <w:rPr>
          <w:rFonts w:ascii="Arial" w:hAnsi="Arial" w:cs="Arial"/>
          <w:color w:val="auto"/>
          <w:sz w:val="20"/>
          <w:lang w:val="de-DE"/>
        </w:rPr>
        <w:t xml:space="preserve"> in </w:t>
      </w:r>
      <w:r w:rsidR="0072196B" w:rsidRPr="00D70DF8">
        <w:rPr>
          <w:rFonts w:ascii="Arial" w:hAnsi="Arial" w:cs="Arial"/>
          <w:color w:val="auto"/>
          <w:sz w:val="20"/>
          <w:lang w:val="de-DE"/>
        </w:rPr>
        <w:t xml:space="preserve">Zukunft </w:t>
      </w:r>
      <w:r w:rsidRPr="00D70DF8">
        <w:rPr>
          <w:rFonts w:ascii="Arial" w:hAnsi="Arial" w:cs="Arial"/>
          <w:color w:val="auto"/>
          <w:sz w:val="20"/>
          <w:lang w:val="de-DE"/>
        </w:rPr>
        <w:t xml:space="preserve">intensiv </w:t>
      </w:r>
      <w:r w:rsidR="00324DB7">
        <w:rPr>
          <w:rFonts w:ascii="Arial" w:hAnsi="Arial" w:cs="Arial"/>
          <w:color w:val="auto"/>
          <w:sz w:val="20"/>
          <w:lang w:val="de-DE"/>
        </w:rPr>
        <w:t>fort</w:t>
      </w:r>
      <w:r w:rsidR="00333232" w:rsidRPr="00D70DF8">
        <w:rPr>
          <w:rFonts w:ascii="Arial" w:hAnsi="Arial" w:cs="Arial"/>
          <w:color w:val="auto"/>
          <w:sz w:val="20"/>
          <w:lang w:val="de-DE"/>
        </w:rPr>
        <w:t>entwickeln</w:t>
      </w:r>
      <w:r w:rsidR="0072196B" w:rsidRPr="00D70DF8">
        <w:rPr>
          <w:rFonts w:ascii="Arial" w:hAnsi="Arial" w:cs="Arial"/>
          <w:color w:val="auto"/>
          <w:sz w:val="20"/>
          <w:lang w:val="de-DE"/>
        </w:rPr>
        <w:t>,</w:t>
      </w:r>
      <w:r w:rsidRPr="00D70DF8">
        <w:rPr>
          <w:rFonts w:ascii="Arial" w:hAnsi="Arial" w:cs="Arial"/>
          <w:color w:val="auto"/>
          <w:sz w:val="20"/>
          <w:lang w:val="de-DE"/>
        </w:rPr>
        <w:t xml:space="preserve"> </w:t>
      </w:r>
      <w:r w:rsidR="005F5DBA" w:rsidRPr="00D70DF8">
        <w:rPr>
          <w:rFonts w:ascii="Arial" w:hAnsi="Arial" w:cs="Arial"/>
          <w:color w:val="auto"/>
          <w:sz w:val="20"/>
          <w:lang w:val="de-DE"/>
        </w:rPr>
        <w:t>um weitere Anwendung</w:t>
      </w:r>
      <w:r w:rsidR="00333232" w:rsidRPr="00D70DF8">
        <w:rPr>
          <w:rFonts w:ascii="Arial" w:hAnsi="Arial" w:cs="Arial"/>
          <w:color w:val="auto"/>
          <w:sz w:val="20"/>
          <w:lang w:val="de-DE"/>
        </w:rPr>
        <w:t>en</w:t>
      </w:r>
      <w:r w:rsidR="005F5DBA" w:rsidRPr="00D70DF8">
        <w:rPr>
          <w:rFonts w:ascii="Arial" w:hAnsi="Arial" w:cs="Arial"/>
          <w:color w:val="auto"/>
          <w:sz w:val="20"/>
          <w:lang w:val="de-DE"/>
        </w:rPr>
        <w:t xml:space="preserve"> wie etwa </w:t>
      </w:r>
      <w:r w:rsidRPr="00D70DF8">
        <w:rPr>
          <w:rFonts w:ascii="Arial" w:hAnsi="Arial" w:cs="Arial"/>
          <w:color w:val="auto"/>
          <w:sz w:val="20"/>
          <w:lang w:val="de-DE"/>
        </w:rPr>
        <w:t xml:space="preserve">im Gesundheitswesen </w:t>
      </w:r>
      <w:r w:rsidR="005F5DBA" w:rsidRPr="00D70DF8">
        <w:rPr>
          <w:rFonts w:ascii="Arial" w:hAnsi="Arial" w:cs="Arial"/>
          <w:color w:val="auto"/>
          <w:sz w:val="20"/>
          <w:lang w:val="de-DE"/>
        </w:rPr>
        <w:t xml:space="preserve">oder </w:t>
      </w:r>
      <w:r w:rsidR="00333232" w:rsidRPr="00D70DF8">
        <w:rPr>
          <w:rFonts w:ascii="Arial" w:hAnsi="Arial" w:cs="Arial"/>
          <w:color w:val="auto"/>
          <w:sz w:val="20"/>
          <w:lang w:val="de-DE"/>
        </w:rPr>
        <w:t xml:space="preserve">im Seniorenbereich </w:t>
      </w:r>
      <w:r w:rsidR="001B4571" w:rsidRPr="00D70DF8">
        <w:rPr>
          <w:rFonts w:ascii="Arial" w:hAnsi="Arial" w:cs="Arial"/>
          <w:color w:val="auto"/>
          <w:sz w:val="20"/>
          <w:lang w:val="de-DE"/>
        </w:rPr>
        <w:t xml:space="preserve">für </w:t>
      </w:r>
      <w:r w:rsidR="005F5DBA" w:rsidRPr="00D70DF8">
        <w:rPr>
          <w:rFonts w:ascii="Arial" w:hAnsi="Arial" w:cs="Arial"/>
          <w:color w:val="auto"/>
          <w:sz w:val="20"/>
          <w:lang w:val="de-DE"/>
        </w:rPr>
        <w:t>eine</w:t>
      </w:r>
      <w:r w:rsidR="001B4571" w:rsidRPr="00D70DF8">
        <w:rPr>
          <w:rFonts w:ascii="Arial" w:hAnsi="Arial" w:cs="Arial"/>
          <w:color w:val="auto"/>
          <w:sz w:val="20"/>
          <w:lang w:val="de-DE"/>
        </w:rPr>
        <w:t>n</w:t>
      </w:r>
      <w:r w:rsidR="005F5DBA" w:rsidRPr="00D70DF8">
        <w:rPr>
          <w:rFonts w:ascii="Arial" w:hAnsi="Arial" w:cs="Arial"/>
          <w:color w:val="auto"/>
          <w:sz w:val="20"/>
          <w:lang w:val="de-DE"/>
        </w:rPr>
        <w:t xml:space="preserve"> unabhängige</w:t>
      </w:r>
      <w:r w:rsidR="001B4571" w:rsidRPr="00D70DF8">
        <w:rPr>
          <w:rFonts w:ascii="Arial" w:hAnsi="Arial" w:cs="Arial"/>
          <w:color w:val="auto"/>
          <w:sz w:val="20"/>
          <w:lang w:val="de-DE"/>
        </w:rPr>
        <w:t>n</w:t>
      </w:r>
      <w:r w:rsidR="005F5DBA" w:rsidRPr="00D70DF8">
        <w:rPr>
          <w:rFonts w:ascii="Arial" w:hAnsi="Arial" w:cs="Arial"/>
          <w:color w:val="auto"/>
          <w:sz w:val="20"/>
          <w:lang w:val="de-DE"/>
        </w:rPr>
        <w:t xml:space="preserve"> Lebensstil bis ins hohe Alter</w:t>
      </w:r>
      <w:r w:rsidR="0072196B" w:rsidRPr="00D70DF8">
        <w:rPr>
          <w:rFonts w:ascii="Arial" w:hAnsi="Arial" w:cs="Arial"/>
          <w:color w:val="auto"/>
          <w:sz w:val="20"/>
          <w:lang w:val="de-DE"/>
        </w:rPr>
        <w:t>,</w:t>
      </w:r>
      <w:r w:rsidR="005F5DBA" w:rsidRPr="00D70DF8">
        <w:rPr>
          <w:rFonts w:ascii="Arial" w:hAnsi="Arial" w:cs="Arial"/>
          <w:color w:val="auto"/>
          <w:sz w:val="20"/>
          <w:lang w:val="de-DE"/>
        </w:rPr>
        <w:t xml:space="preserve"> zu erschließen</w:t>
      </w:r>
      <w:r w:rsidRPr="00D70DF8">
        <w:rPr>
          <w:rFonts w:ascii="Arial" w:hAnsi="Arial" w:cs="Arial"/>
          <w:color w:val="auto"/>
          <w:sz w:val="20"/>
          <w:lang w:val="de-DE"/>
        </w:rPr>
        <w:t>.</w:t>
      </w:r>
    </w:p>
    <w:p w14:paraId="27035497" w14:textId="45D0E8F7" w:rsidR="00461D53" w:rsidRDefault="00461D53" w:rsidP="00443B93">
      <w:pPr>
        <w:pStyle w:val="Default"/>
        <w:jc w:val="both"/>
        <w:rPr>
          <w:rFonts w:ascii="Arial" w:hAnsi="Arial" w:cs="Arial"/>
          <w:color w:val="auto"/>
          <w:sz w:val="20"/>
          <w:lang w:val="de-DE"/>
        </w:rPr>
      </w:pPr>
    </w:p>
    <w:p w14:paraId="7A863557" w14:textId="4EEBA39C" w:rsidR="00461D53" w:rsidRPr="00E13A4F" w:rsidRDefault="00E13A4F" w:rsidP="00443B93">
      <w:pPr>
        <w:pStyle w:val="Default"/>
        <w:jc w:val="both"/>
        <w:rPr>
          <w:rFonts w:ascii="Arial" w:hAnsi="Arial" w:cs="Arial"/>
          <w:b/>
          <w:color w:val="auto"/>
          <w:sz w:val="20"/>
          <w:lang w:val="de-DE"/>
        </w:rPr>
      </w:pPr>
      <w:r w:rsidRPr="00E13A4F">
        <w:rPr>
          <w:rFonts w:ascii="Arial" w:hAnsi="Arial" w:cs="Arial"/>
          <w:b/>
          <w:color w:val="auto"/>
          <w:sz w:val="20"/>
          <w:lang w:val="de-DE"/>
        </w:rPr>
        <w:lastRenderedPageBreak/>
        <w:t>Für die Redaktion</w:t>
      </w:r>
    </w:p>
    <w:p w14:paraId="63FF56A3" w14:textId="43A6D618" w:rsidR="00D0178A" w:rsidRPr="00E13A4F" w:rsidRDefault="00D0178A" w:rsidP="00D0178A">
      <w:pPr>
        <w:pStyle w:val="StandardWeb"/>
        <w:jc w:val="both"/>
        <w:rPr>
          <w:rFonts w:ascii="Arial" w:eastAsiaTheme="minorHAnsi" w:hAnsi="Arial" w:cs="Arial"/>
          <w:color w:val="000000" w:themeColor="text1"/>
          <w:sz w:val="20"/>
          <w:szCs w:val="22"/>
          <w:lang w:val="de-DE" w:eastAsia="en-US"/>
        </w:rPr>
      </w:pPr>
      <w:r w:rsidRPr="00E13A4F">
        <w:rPr>
          <w:rFonts w:ascii="Arial" w:eastAsiaTheme="minorHAnsi" w:hAnsi="Arial" w:cs="Arial"/>
          <w:color w:val="000000" w:themeColor="text1"/>
          <w:sz w:val="20"/>
          <w:szCs w:val="22"/>
          <w:lang w:val="de-DE" w:eastAsia="en-US"/>
        </w:rPr>
        <w:t xml:space="preserve">Weiterführende Informationen zur </w:t>
      </w:r>
      <w:hyperlink r:id="rId10" w:history="1">
        <w:r w:rsidRPr="00E13A4F">
          <w:rPr>
            <w:rStyle w:val="Hyperlink"/>
            <w:rFonts w:ascii="Arial" w:eastAsiaTheme="minorHAnsi" w:hAnsi="Arial" w:cs="Arial"/>
            <w:sz w:val="20"/>
            <w:szCs w:val="22"/>
            <w:lang w:val="de-DE" w:eastAsia="en-US"/>
          </w:rPr>
          <w:t>Bahnvergleichsfahrt</w:t>
        </w:r>
      </w:hyperlink>
      <w:r w:rsidRPr="00E13A4F">
        <w:rPr>
          <w:rFonts w:ascii="Arial" w:eastAsiaTheme="minorHAnsi" w:hAnsi="Arial" w:cs="Arial"/>
          <w:color w:val="000000" w:themeColor="text1"/>
          <w:sz w:val="20"/>
          <w:szCs w:val="22"/>
          <w:lang w:val="de-DE" w:eastAsia="en-US"/>
        </w:rPr>
        <w:t xml:space="preserve"> und zum </w:t>
      </w:r>
      <w:hyperlink r:id="rId11" w:history="1">
        <w:proofErr w:type="spellStart"/>
        <w:r w:rsidRPr="00E13A4F">
          <w:rPr>
            <w:rStyle w:val="Hyperlink"/>
            <w:rFonts w:ascii="Arial" w:eastAsiaTheme="minorHAnsi" w:hAnsi="Arial" w:cs="Arial"/>
            <w:sz w:val="20"/>
            <w:szCs w:val="22"/>
            <w:lang w:val="de-DE" w:eastAsia="en-US"/>
          </w:rPr>
          <w:t>hit</w:t>
        </w:r>
        <w:bookmarkStart w:id="2" w:name="_GoBack"/>
        <w:bookmarkEnd w:id="2"/>
        <w:r w:rsidRPr="00E13A4F">
          <w:rPr>
            <w:rStyle w:val="Hyperlink"/>
            <w:rFonts w:ascii="Arial" w:eastAsiaTheme="minorHAnsi" w:hAnsi="Arial" w:cs="Arial"/>
            <w:sz w:val="20"/>
            <w:szCs w:val="22"/>
            <w:lang w:val="de-DE" w:eastAsia="en-US"/>
          </w:rPr>
          <w:t>oe</w:t>
        </w:r>
        <w:proofErr w:type="spellEnd"/>
        <w:r w:rsidRPr="00E13A4F">
          <w:rPr>
            <w:rStyle w:val="Hyperlink"/>
            <w:rFonts w:ascii="Arial" w:eastAsiaTheme="minorHAnsi" w:hAnsi="Arial" w:cs="Arial"/>
            <w:sz w:val="20"/>
            <w:szCs w:val="22"/>
            <w:lang w:val="de-DE" w:eastAsia="en-US"/>
          </w:rPr>
          <w:t>-Shirt</w:t>
        </w:r>
      </w:hyperlink>
      <w:r w:rsidRPr="00E13A4F">
        <w:rPr>
          <w:rFonts w:ascii="Arial" w:eastAsiaTheme="minorHAnsi" w:hAnsi="Arial" w:cs="Arial"/>
          <w:color w:val="000000" w:themeColor="text1"/>
          <w:sz w:val="20"/>
          <w:szCs w:val="22"/>
          <w:lang w:val="de-DE" w:eastAsia="en-US"/>
        </w:rPr>
        <w:t xml:space="preserve">. </w:t>
      </w:r>
    </w:p>
    <w:p w14:paraId="4F451719" w14:textId="7C7802A5" w:rsidR="0063194F" w:rsidRDefault="006B0621">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2893E8C2" w14:textId="528461EA" w:rsidR="0063194F" w:rsidRDefault="006B0621">
      <w:pPr>
        <w:pStyle w:val="StandardWeb"/>
        <w:jc w:val="both"/>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über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 </w:t>
      </w:r>
      <w:hyperlink r:id="rId12" w:history="1">
        <w:r w:rsidR="00F91B3C" w:rsidRPr="00F022B8">
          <w:rPr>
            <w:rStyle w:val="Hyperlink"/>
            <w:rFonts w:ascii="Arial" w:eastAsiaTheme="minorHAnsi" w:hAnsi="Arial" w:cs="Arial"/>
            <w:sz w:val="20"/>
            <w:szCs w:val="22"/>
            <w:lang w:val="de-DE" w:eastAsia="en-US"/>
          </w:rPr>
          <w:t>www</w:t>
        </w:r>
        <w:r w:rsidR="00F91B3C" w:rsidRPr="00A36097">
          <w:rPr>
            <w:rStyle w:val="Hyperlink"/>
            <w:lang w:val="de-DE"/>
          </w:rPr>
          <w:t>.</w:t>
        </w:r>
        <w:r w:rsidR="00F91B3C" w:rsidRPr="00F022B8">
          <w:rPr>
            <w:rStyle w:val="Hyperlink"/>
            <w:rFonts w:ascii="Arial" w:eastAsiaTheme="minorHAnsi" w:hAnsi="Arial" w:cs="Arial"/>
            <w:sz w:val="20"/>
            <w:szCs w:val="22"/>
            <w:lang w:val="de-DE" w:eastAsia="en-US"/>
          </w:rPr>
          <w:t>de.nttdata.com</w:t>
        </w:r>
      </w:hyperlink>
      <w:r>
        <w:rPr>
          <w:rFonts w:ascii="Arial" w:eastAsiaTheme="minorHAnsi" w:hAnsi="Arial" w:cs="Arial"/>
          <w:color w:val="000000" w:themeColor="text1"/>
          <w:sz w:val="20"/>
          <w:szCs w:val="22"/>
          <w:lang w:val="de-DE" w:eastAsia="en-US"/>
        </w:rPr>
        <w:t>.</w:t>
      </w:r>
    </w:p>
    <w:p w14:paraId="006518E6" w14:textId="2EAA89C8" w:rsidR="005860DF" w:rsidRDefault="005860DF" w:rsidP="005860DF">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 xml:space="preserve">Über </w:t>
      </w:r>
      <w:r w:rsidR="005C79A1">
        <w:rPr>
          <w:rFonts w:cs="Arial"/>
          <w:b/>
          <w:bCs/>
          <w:color w:val="000000" w:themeColor="text1"/>
          <w:sz w:val="22"/>
          <w:lang w:val="de-DE"/>
        </w:rPr>
        <w:t xml:space="preserve">die </w:t>
      </w:r>
      <w:r>
        <w:rPr>
          <w:rFonts w:cs="Arial"/>
          <w:b/>
          <w:bCs/>
          <w:color w:val="000000" w:themeColor="text1"/>
          <w:sz w:val="22"/>
          <w:lang w:val="de-DE"/>
        </w:rPr>
        <w:t>Deutsche Bahn</w:t>
      </w:r>
    </w:p>
    <w:p w14:paraId="3BAD3F60" w14:textId="3D9B54F7" w:rsidR="005860DF" w:rsidRDefault="006363D0" w:rsidP="005860DF">
      <w:pPr>
        <w:pStyle w:val="StandardWeb"/>
        <w:jc w:val="both"/>
        <w:rPr>
          <w:rFonts w:ascii="Arial" w:eastAsiaTheme="minorHAnsi" w:hAnsi="Arial" w:cs="Arial"/>
          <w:color w:val="000000" w:themeColor="text1"/>
          <w:sz w:val="20"/>
          <w:szCs w:val="22"/>
          <w:lang w:val="de-DE" w:eastAsia="en-US"/>
        </w:rPr>
      </w:pPr>
      <w:r w:rsidRPr="006363D0">
        <w:rPr>
          <w:rFonts w:ascii="Arial" w:eastAsiaTheme="minorHAnsi" w:hAnsi="Arial" w:cs="Arial"/>
          <w:color w:val="000000" w:themeColor="text1"/>
          <w:sz w:val="20"/>
          <w:szCs w:val="22"/>
          <w:lang w:val="de-DE" w:eastAsia="en-US"/>
        </w:rPr>
        <w:t>Der Deutsche Bahn Konzern ist ein internationaler Anbieter von Mobilitäts- und Logistikdienstleistungen und agiert weltweit in über 130 Ländern. Die Konzernleitung befindet sich in Berlin. Über 310.000 Mitarbeiter sind im DB-Konzern beschäftigt, knapp 40% davon außerhalb Deutschlands. Wir gestalten und betreiben die Verkehrsnetzwerke der Zukunft. Durch den integrierten Betrieb von Verkehr und Eisenbahninfrastruktur sowie die ökonomisch und ökologisch intelligente Verknüpfung aller Verkehrsträger bewegen wir Menschen und Güter.</w:t>
      </w:r>
    </w:p>
    <w:p w14:paraId="4D5529AD" w14:textId="77777777" w:rsidR="0063194F" w:rsidRDefault="006B0621">
      <w:pPr>
        <w:spacing w:before="0" w:after="200" w:line="276" w:lineRule="auto"/>
        <w:rPr>
          <w:rFonts w:cs="Arial"/>
          <w:b/>
          <w:color w:val="000000" w:themeColor="text1"/>
          <w:lang w:val="de-DE"/>
        </w:rPr>
      </w:pPr>
      <w:r>
        <w:rPr>
          <w:rFonts w:cs="Arial"/>
          <w:b/>
          <w:color w:val="000000" w:themeColor="text1"/>
          <w:lang w:val="de-DE"/>
        </w:rPr>
        <w:t>Pressekontakt:</w:t>
      </w:r>
    </w:p>
    <w:p w14:paraId="049C8CCF" w14:textId="77777777" w:rsidR="005E2A20"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04D283AC" w14:textId="77777777" w:rsidR="005E2A20"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510973">
        <w:rPr>
          <w:rFonts w:ascii="Arial" w:eastAsiaTheme="minorHAnsi" w:hAnsi="Arial" w:cs="Arial"/>
          <w:color w:val="000000" w:themeColor="text1"/>
          <w:sz w:val="20"/>
          <w:szCs w:val="22"/>
          <w:lang w:val="de-DE" w:eastAsia="en-US"/>
        </w:rPr>
        <w:t>Katja Friedrich</w:t>
      </w:r>
    </w:p>
    <w:p w14:paraId="1B11FFE1" w14:textId="77777777" w:rsidR="005E2A20" w:rsidRPr="004E1C39"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1C921C87" w14:textId="77777777" w:rsidR="005E2A20" w:rsidRPr="004E1C39"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Tel.: +49 7243 570-1349</w:t>
      </w:r>
    </w:p>
    <w:p w14:paraId="2C5D2CF4" w14:textId="77777777" w:rsidR="005E2A20" w:rsidRDefault="005E2A20" w:rsidP="005E2A20">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p w14:paraId="42BDAED9" w14:textId="09D41BCB" w:rsidR="0063194F" w:rsidRPr="005C79A1" w:rsidRDefault="0063194F" w:rsidP="005C79A1"/>
    <w:sectPr w:rsidR="0063194F" w:rsidRPr="005C79A1">
      <w:headerReference w:type="default" r:id="rId13"/>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D73F" w14:textId="77777777" w:rsidR="0011646D" w:rsidRDefault="0011646D">
      <w:pPr>
        <w:spacing w:before="0" w:after="0"/>
      </w:pPr>
      <w:r>
        <w:separator/>
      </w:r>
    </w:p>
  </w:endnote>
  <w:endnote w:type="continuationSeparator" w:id="0">
    <w:p w14:paraId="51AF9E4E" w14:textId="77777777" w:rsidR="0011646D" w:rsidRDefault="001164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65 Medium">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D2D" w14:textId="77777777" w:rsidR="0011646D" w:rsidRDefault="0011646D">
      <w:pPr>
        <w:spacing w:before="0" w:after="0"/>
      </w:pPr>
      <w:r>
        <w:separator/>
      </w:r>
    </w:p>
  </w:footnote>
  <w:footnote w:type="continuationSeparator" w:id="0">
    <w:p w14:paraId="7EFC8754" w14:textId="77777777" w:rsidR="0011646D" w:rsidRDefault="001164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2F91" w14:textId="77777777" w:rsidR="00A11405" w:rsidRDefault="00A11405">
    <w:pPr>
      <w:pStyle w:val="Kopfzeile"/>
      <w:tabs>
        <w:tab w:val="left" w:pos="1560"/>
      </w:tabs>
    </w:pPr>
    <w:r>
      <w:rPr>
        <w:noProof/>
        <w:lang w:val="de-DE" w:eastAsia="de-DE"/>
      </w:rPr>
      <w:drawing>
        <wp:anchor distT="0" distB="0" distL="114300" distR="114300" simplePos="0" relativeHeight="251660800" behindDoc="0" locked="0" layoutInCell="1" allowOverlap="1" wp14:anchorId="5CD99566" wp14:editId="2245607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A91A897" wp14:editId="20FD8505">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ABCB" w14:textId="77777777" w:rsidR="00A11405" w:rsidRDefault="00A11405">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1A897"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3E1EABCB" w14:textId="77777777" w:rsidR="00A11405" w:rsidRDefault="00A11405">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38E4D454" wp14:editId="3DB2673E">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02F8F5E" wp14:editId="3B9BB47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5F66C5E5" wp14:editId="04C2BECF">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F"/>
    <w:rsid w:val="00005604"/>
    <w:rsid w:val="00072FC9"/>
    <w:rsid w:val="00084DC2"/>
    <w:rsid w:val="000B1682"/>
    <w:rsid w:val="000B40B5"/>
    <w:rsid w:val="000D487B"/>
    <w:rsid w:val="000E304C"/>
    <w:rsid w:val="000E58A1"/>
    <w:rsid w:val="0011646D"/>
    <w:rsid w:val="001424D4"/>
    <w:rsid w:val="0014302E"/>
    <w:rsid w:val="00196994"/>
    <w:rsid w:val="001A4058"/>
    <w:rsid w:val="001B324A"/>
    <w:rsid w:val="001B4571"/>
    <w:rsid w:val="001C20B1"/>
    <w:rsid w:val="001C7098"/>
    <w:rsid w:val="001D3E43"/>
    <w:rsid w:val="0023446F"/>
    <w:rsid w:val="002530A7"/>
    <w:rsid w:val="00265C4D"/>
    <w:rsid w:val="0027313A"/>
    <w:rsid w:val="002733CD"/>
    <w:rsid w:val="00295455"/>
    <w:rsid w:val="00295D04"/>
    <w:rsid w:val="002A478A"/>
    <w:rsid w:val="002B2CB4"/>
    <w:rsid w:val="002C3ED9"/>
    <w:rsid w:val="002C7C8F"/>
    <w:rsid w:val="002D52F5"/>
    <w:rsid w:val="002E1708"/>
    <w:rsid w:val="002F2C31"/>
    <w:rsid w:val="002F3E6A"/>
    <w:rsid w:val="00301D09"/>
    <w:rsid w:val="00324DB7"/>
    <w:rsid w:val="003307CD"/>
    <w:rsid w:val="00333232"/>
    <w:rsid w:val="00340922"/>
    <w:rsid w:val="003616F4"/>
    <w:rsid w:val="00383F97"/>
    <w:rsid w:val="0039673D"/>
    <w:rsid w:val="003A0A8E"/>
    <w:rsid w:val="00411F75"/>
    <w:rsid w:val="00441CFD"/>
    <w:rsid w:val="00443B93"/>
    <w:rsid w:val="004574B3"/>
    <w:rsid w:val="00461D53"/>
    <w:rsid w:val="0048496D"/>
    <w:rsid w:val="004876BA"/>
    <w:rsid w:val="00496BA7"/>
    <w:rsid w:val="004C7460"/>
    <w:rsid w:val="004E1C39"/>
    <w:rsid w:val="004F037A"/>
    <w:rsid w:val="00523A9C"/>
    <w:rsid w:val="00532141"/>
    <w:rsid w:val="00564754"/>
    <w:rsid w:val="005712D8"/>
    <w:rsid w:val="005860DF"/>
    <w:rsid w:val="005A7BB0"/>
    <w:rsid w:val="005C44B7"/>
    <w:rsid w:val="005C79A1"/>
    <w:rsid w:val="005E2A20"/>
    <w:rsid w:val="005E2F18"/>
    <w:rsid w:val="005F5DBA"/>
    <w:rsid w:val="0061024F"/>
    <w:rsid w:val="0063194F"/>
    <w:rsid w:val="006363D0"/>
    <w:rsid w:val="00655755"/>
    <w:rsid w:val="006B0621"/>
    <w:rsid w:val="006B7903"/>
    <w:rsid w:val="006F1779"/>
    <w:rsid w:val="006F20C1"/>
    <w:rsid w:val="006F6D3A"/>
    <w:rsid w:val="00701056"/>
    <w:rsid w:val="00703339"/>
    <w:rsid w:val="0072196B"/>
    <w:rsid w:val="00754470"/>
    <w:rsid w:val="007869A0"/>
    <w:rsid w:val="007D46FE"/>
    <w:rsid w:val="007E4941"/>
    <w:rsid w:val="00813830"/>
    <w:rsid w:val="00817C87"/>
    <w:rsid w:val="00857609"/>
    <w:rsid w:val="00895321"/>
    <w:rsid w:val="008A43A6"/>
    <w:rsid w:val="008C41DA"/>
    <w:rsid w:val="008D0262"/>
    <w:rsid w:val="008E147F"/>
    <w:rsid w:val="009216E0"/>
    <w:rsid w:val="00921FF0"/>
    <w:rsid w:val="009270AB"/>
    <w:rsid w:val="00947D60"/>
    <w:rsid w:val="00952F5C"/>
    <w:rsid w:val="0096222D"/>
    <w:rsid w:val="00967A54"/>
    <w:rsid w:val="0098265A"/>
    <w:rsid w:val="009C48A2"/>
    <w:rsid w:val="009D524C"/>
    <w:rsid w:val="00A02AAC"/>
    <w:rsid w:val="00A11405"/>
    <w:rsid w:val="00A1545D"/>
    <w:rsid w:val="00A36097"/>
    <w:rsid w:val="00AA479B"/>
    <w:rsid w:val="00AA750B"/>
    <w:rsid w:val="00AF0C7C"/>
    <w:rsid w:val="00B43ACF"/>
    <w:rsid w:val="00B45699"/>
    <w:rsid w:val="00B948B2"/>
    <w:rsid w:val="00BB2EB7"/>
    <w:rsid w:val="00C208BD"/>
    <w:rsid w:val="00C25FA2"/>
    <w:rsid w:val="00C34F8C"/>
    <w:rsid w:val="00C43DA7"/>
    <w:rsid w:val="00C472DB"/>
    <w:rsid w:val="00C5144B"/>
    <w:rsid w:val="00C8487E"/>
    <w:rsid w:val="00C85EAE"/>
    <w:rsid w:val="00CF4C43"/>
    <w:rsid w:val="00CF7E74"/>
    <w:rsid w:val="00D0178A"/>
    <w:rsid w:val="00D42CE4"/>
    <w:rsid w:val="00D51968"/>
    <w:rsid w:val="00D53A2B"/>
    <w:rsid w:val="00D70DF8"/>
    <w:rsid w:val="00D73F6A"/>
    <w:rsid w:val="00D8773C"/>
    <w:rsid w:val="00E04B43"/>
    <w:rsid w:val="00E13A4F"/>
    <w:rsid w:val="00E42912"/>
    <w:rsid w:val="00E54530"/>
    <w:rsid w:val="00EA5C68"/>
    <w:rsid w:val="00EB1BC4"/>
    <w:rsid w:val="00EB2AD9"/>
    <w:rsid w:val="00ED53A9"/>
    <w:rsid w:val="00F31CA9"/>
    <w:rsid w:val="00F44660"/>
    <w:rsid w:val="00F84B92"/>
    <w:rsid w:val="00F91B3C"/>
    <w:rsid w:val="00FA1968"/>
    <w:rsid w:val="00FA2829"/>
    <w:rsid w:val="00FA4006"/>
    <w:rsid w:val="00FF33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193F4"/>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sid w:val="00F91B3C"/>
    <w:rPr>
      <w:color w:val="605E5C"/>
      <w:shd w:val="clear" w:color="auto" w:fill="E1DFDD"/>
    </w:rPr>
  </w:style>
  <w:style w:type="character" w:customStyle="1" w:styleId="UnresolvedMention">
    <w:name w:val="Unresolved Mention"/>
    <w:basedOn w:val="Absatz-Standardschriftart"/>
    <w:uiPriority w:val="99"/>
    <w:semiHidden/>
    <w:unhideWhenUsed/>
    <w:rsid w:val="00487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76811848">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services.com/de/about-us/content/ntt-data-rac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tt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d4l6qx5Z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gen-eins.de/mitreden/wir-sehen-uns-in-paris" TargetMode="External"/><Relationship Id="rId4" Type="http://schemas.openxmlformats.org/officeDocument/2006/relationships/settings" Target="settings.xml"/><Relationship Id="rId9" Type="http://schemas.openxmlformats.org/officeDocument/2006/relationships/hyperlink" Target="https://mashable.com/2017/04/13/indy-500-indycar-tony-kanaan-wearable-tech/?europe=tr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A63B-C88E-4114-9869-D5E5212C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2018-03-07T16:35:00Z</cp:lastPrinted>
  <dcterms:created xsi:type="dcterms:W3CDTF">2018-11-22T16:42:00Z</dcterms:created>
  <dcterms:modified xsi:type="dcterms:W3CDTF">2018-11-22T16:42:00Z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